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FEFC" w14:textId="77777777" w:rsidR="00300A03" w:rsidRPr="00535EB3" w:rsidRDefault="00300A03" w:rsidP="00300A03">
      <w:pPr>
        <w:spacing w:line="360" w:lineRule="auto"/>
        <w:ind w:left="-284"/>
        <w:rPr>
          <w:rFonts w:ascii="Arial" w:hAnsi="Arial" w:cs="Arial"/>
          <w:color w:val="000000" w:themeColor="text1"/>
          <w:lang w:val="es-MX"/>
        </w:rPr>
      </w:pPr>
      <w:r w:rsidRPr="00535EB3">
        <w:rPr>
          <w:rFonts w:ascii="Arial" w:hAnsi="Arial" w:cs="Arial"/>
          <w:lang w:val="es-MX"/>
        </w:rPr>
        <w:t>Villahermosa</w:t>
      </w:r>
      <w:r w:rsidRPr="00535EB3">
        <w:rPr>
          <w:rFonts w:ascii="Arial" w:hAnsi="Arial" w:cs="Arial"/>
          <w:color w:val="000000" w:themeColor="text1"/>
          <w:lang w:val="es-MX"/>
        </w:rPr>
        <w:t>, Tabasco</w:t>
      </w:r>
    </w:p>
    <w:p w14:paraId="591AEF60" w14:textId="52086799" w:rsidR="00300A03" w:rsidRPr="00535EB3" w:rsidRDefault="006E4497" w:rsidP="00300A03">
      <w:pPr>
        <w:spacing w:line="360" w:lineRule="auto"/>
        <w:ind w:left="-284"/>
        <w:rPr>
          <w:rFonts w:ascii="Arial" w:hAnsi="Arial" w:cs="Arial"/>
          <w:color w:val="000000" w:themeColor="text1"/>
          <w:lang w:val="es-MX"/>
        </w:rPr>
      </w:pPr>
      <w:r>
        <w:rPr>
          <w:rFonts w:ascii="Arial" w:hAnsi="Arial" w:cs="Arial"/>
          <w:lang w:val="es-MX"/>
        </w:rPr>
        <w:t>20</w:t>
      </w:r>
      <w:r w:rsidR="00204250">
        <w:rPr>
          <w:rFonts w:ascii="Arial" w:hAnsi="Arial" w:cs="Arial"/>
          <w:lang w:val="es-MX"/>
        </w:rPr>
        <w:t xml:space="preserve"> de </w:t>
      </w:r>
      <w:r w:rsidR="005217BE">
        <w:rPr>
          <w:rFonts w:ascii="Arial" w:hAnsi="Arial" w:cs="Arial"/>
          <w:lang w:val="es-MX"/>
        </w:rPr>
        <w:t>abril</w:t>
      </w:r>
      <w:r w:rsidR="00204250">
        <w:rPr>
          <w:rFonts w:ascii="Arial" w:hAnsi="Arial" w:cs="Arial"/>
          <w:lang w:val="es-MX"/>
        </w:rPr>
        <w:t xml:space="preserve"> del 202</w:t>
      </w:r>
      <w:r w:rsidR="005217BE">
        <w:rPr>
          <w:rFonts w:ascii="Arial" w:hAnsi="Arial" w:cs="Arial"/>
          <w:lang w:val="es-MX"/>
        </w:rPr>
        <w:t>6</w:t>
      </w:r>
    </w:p>
    <w:p w14:paraId="795E09F1" w14:textId="51336FCF" w:rsidR="00300A03" w:rsidRPr="00535EB3" w:rsidRDefault="00300A03" w:rsidP="00300A03">
      <w:pPr>
        <w:spacing w:before="240" w:after="120" w:line="360" w:lineRule="auto"/>
        <w:rPr>
          <w:rFonts w:ascii="Arial" w:hAnsi="Arial" w:cs="Arial"/>
          <w:b/>
          <w:caps/>
          <w:lang w:val="es-MX"/>
        </w:rPr>
      </w:pPr>
      <w:r w:rsidRPr="00535EB3">
        <w:rPr>
          <w:rFonts w:ascii="Arial" w:hAnsi="Arial" w:cs="Arial"/>
          <w:b/>
          <w:color w:val="000000" w:themeColor="text1"/>
          <w:lang w:val="es-MX"/>
        </w:rPr>
        <w:t xml:space="preserve">Referencia de licitación </w:t>
      </w:r>
      <w:r w:rsidR="00E73224" w:rsidRPr="00430F89">
        <w:rPr>
          <w:rFonts w:ascii="Arial" w:hAnsi="Arial" w:cs="Arial"/>
          <w:b/>
          <w:caps/>
          <w:lang w:val="es-MX"/>
        </w:rPr>
        <w:t>ITT-PM-</w:t>
      </w:r>
      <w:r w:rsidR="00430F89" w:rsidRPr="00430F89">
        <w:rPr>
          <w:rFonts w:ascii="Arial" w:hAnsi="Arial" w:cs="Arial"/>
          <w:b/>
          <w:caps/>
          <w:lang w:val="es-MX"/>
        </w:rPr>
        <w:t>MQG</w:t>
      </w:r>
      <w:r w:rsidR="00430F89">
        <w:rPr>
          <w:rFonts w:ascii="Arial" w:hAnsi="Arial" w:cs="Arial"/>
          <w:b/>
          <w:caps/>
          <w:lang w:val="es-MX"/>
        </w:rPr>
        <w:t>-1</w:t>
      </w:r>
      <w:r w:rsidR="005217BE">
        <w:rPr>
          <w:rFonts w:ascii="Arial" w:hAnsi="Arial" w:cs="Arial"/>
          <w:b/>
          <w:caps/>
          <w:lang w:val="es-MX"/>
        </w:rPr>
        <w:t>60</w:t>
      </w:r>
    </w:p>
    <w:p w14:paraId="79E8401B" w14:textId="1DEDDF6B" w:rsidR="00091F2C" w:rsidRDefault="00300A03" w:rsidP="00091F2C">
      <w:pPr>
        <w:spacing w:line="360" w:lineRule="auto"/>
        <w:rPr>
          <w:rFonts w:ascii="Arial" w:hAnsi="Arial" w:cs="Arial"/>
          <w:b/>
          <w:caps/>
          <w:lang w:val="es-MX"/>
        </w:rPr>
      </w:pPr>
      <w:r w:rsidRPr="00535EB3">
        <w:rPr>
          <w:rFonts w:ascii="Arial" w:hAnsi="Arial" w:cs="Arial"/>
          <w:b/>
          <w:color w:val="000000" w:themeColor="text1"/>
          <w:lang w:val="es-MX"/>
        </w:rPr>
        <w:t>Para el aprovisionamiento de</w:t>
      </w:r>
      <w:r w:rsidR="00430F89">
        <w:rPr>
          <w:rFonts w:ascii="Arial" w:hAnsi="Arial" w:cs="Arial"/>
          <w:b/>
          <w:caps/>
          <w:lang w:val="es-MX"/>
        </w:rPr>
        <w:t xml:space="preserve"> </w:t>
      </w:r>
      <w:r w:rsidR="004F759E">
        <w:rPr>
          <w:rFonts w:ascii="Arial" w:hAnsi="Arial" w:cs="Arial"/>
          <w:b/>
          <w:caps/>
          <w:lang w:val="es-MX"/>
        </w:rPr>
        <w:t>IngeNIERÍA, SUMINISTRO, INSTALACIÓN Y PUESTA operación DE LA IPT SANTUARIO NORESTE PARA 36,500 BLP.</w:t>
      </w:r>
    </w:p>
    <w:p w14:paraId="16196C15" w14:textId="77777777" w:rsidR="00091F2C" w:rsidRDefault="00091F2C" w:rsidP="00091F2C">
      <w:pPr>
        <w:spacing w:line="360" w:lineRule="auto"/>
        <w:rPr>
          <w:rFonts w:ascii="Arial" w:hAnsi="Arial" w:cs="Arial"/>
          <w:b/>
          <w:caps/>
          <w:lang w:val="es-MX"/>
        </w:rPr>
      </w:pPr>
    </w:p>
    <w:p w14:paraId="10CFC5BF" w14:textId="264B73A9" w:rsidR="00091F2C" w:rsidRPr="00091F2C" w:rsidRDefault="00300A03" w:rsidP="00091F2C">
      <w:pPr>
        <w:pStyle w:val="ListParagraph"/>
        <w:numPr>
          <w:ilvl w:val="0"/>
          <w:numId w:val="11"/>
        </w:numPr>
        <w:spacing w:line="360" w:lineRule="auto"/>
        <w:rPr>
          <w:rFonts w:ascii="Arial" w:hAnsi="Arial" w:cs="Arial"/>
          <w:b/>
          <w:color w:val="000000" w:themeColor="text1"/>
          <w:sz w:val="20"/>
          <w:szCs w:val="20"/>
          <w:lang w:val="es-MX"/>
        </w:rPr>
      </w:pPr>
      <w:r w:rsidRPr="00091F2C">
        <w:rPr>
          <w:rFonts w:ascii="Arial" w:hAnsi="Arial" w:cs="Arial"/>
          <w:b/>
          <w:color w:val="000000" w:themeColor="text1"/>
          <w:sz w:val="20"/>
          <w:szCs w:val="20"/>
          <w:lang w:val="es-MX"/>
        </w:rPr>
        <w:t xml:space="preserve">INVITACIÓN </w:t>
      </w:r>
    </w:p>
    <w:p w14:paraId="2EE715D5" w14:textId="18004D56" w:rsidR="00300A03" w:rsidRPr="00535EB3" w:rsidRDefault="003E4E03" w:rsidP="00E73224">
      <w:pPr>
        <w:spacing w:line="360" w:lineRule="auto"/>
        <w:ind w:left="-284"/>
        <w:jc w:val="both"/>
        <w:rPr>
          <w:rFonts w:ascii="Arial" w:hAnsi="Arial" w:cs="Arial"/>
          <w:lang w:val="es-MX"/>
        </w:rPr>
      </w:pPr>
      <w:r>
        <w:rPr>
          <w:rFonts w:ascii="Arial" w:hAnsi="Arial" w:cs="Arial"/>
          <w:lang w:val="es-MX"/>
        </w:rPr>
        <w:t>PERENCO MEXICO, S.A.</w:t>
      </w:r>
      <w:r w:rsidR="00263D3F" w:rsidRPr="00A832FE">
        <w:rPr>
          <w:rFonts w:ascii="Arial" w:hAnsi="Arial" w:cs="Arial"/>
          <w:lang w:val="es-MX"/>
        </w:rPr>
        <w:t xml:space="preserve"> DE C.V.</w:t>
      </w:r>
      <w:r w:rsidR="00263D3F" w:rsidRPr="00BE4D82">
        <w:rPr>
          <w:lang w:val="es-MX"/>
        </w:rPr>
        <w:t xml:space="preserve"> </w:t>
      </w:r>
      <w:r w:rsidR="00300A03" w:rsidRPr="00535EB3">
        <w:rPr>
          <w:rFonts w:ascii="Arial" w:hAnsi="Arial" w:cs="Arial"/>
          <w:lang w:val="es-MX"/>
        </w:rPr>
        <w:t>(“COMPAÑIA”)</w:t>
      </w:r>
      <w:r w:rsidR="00430F89">
        <w:rPr>
          <w:rFonts w:ascii="Arial" w:hAnsi="Arial" w:cs="Arial"/>
          <w:lang w:val="es-MX"/>
        </w:rPr>
        <w:t xml:space="preserve"> y sus subsidiarias</w:t>
      </w:r>
      <w:r w:rsidR="00300A03" w:rsidRPr="00535EB3">
        <w:rPr>
          <w:rFonts w:ascii="Arial" w:hAnsi="Arial" w:cs="Arial"/>
          <w:lang w:val="es-MX"/>
        </w:rPr>
        <w:t xml:space="preserve"> a través de la presente lo invita a presentar una oferta competitiva por método de licitación sellada para el aprovisionamiento del servicio requerido.</w:t>
      </w:r>
    </w:p>
    <w:p w14:paraId="723D4CBD" w14:textId="77777777" w:rsidR="00300A03" w:rsidRPr="00535EB3" w:rsidRDefault="00300A03" w:rsidP="00E73224">
      <w:pPr>
        <w:spacing w:line="360" w:lineRule="auto"/>
        <w:ind w:left="-284"/>
        <w:jc w:val="both"/>
        <w:rPr>
          <w:rFonts w:ascii="Arial" w:hAnsi="Arial" w:cs="Arial"/>
          <w:lang w:val="es-MX"/>
        </w:rPr>
      </w:pPr>
      <w:r w:rsidRPr="00535EB3">
        <w:rPr>
          <w:rFonts w:ascii="Arial" w:hAnsi="Arial" w:cs="Arial"/>
          <w:lang w:val="es-MX"/>
        </w:rPr>
        <w:t>La licitación está basada en los siguientes puntos:</w:t>
      </w:r>
    </w:p>
    <w:p w14:paraId="34B5EFFD" w14:textId="77777777" w:rsidR="00300A03" w:rsidRPr="00535EB3" w:rsidRDefault="00300A03" w:rsidP="00E73224">
      <w:pPr>
        <w:pStyle w:val="ListParagraph"/>
        <w:numPr>
          <w:ilvl w:val="0"/>
          <w:numId w:val="10"/>
        </w:numPr>
        <w:tabs>
          <w:tab w:val="left" w:pos="142"/>
        </w:tabs>
        <w:spacing w:line="360" w:lineRule="auto"/>
        <w:jc w:val="both"/>
        <w:rPr>
          <w:rFonts w:ascii="Arial" w:hAnsi="Arial" w:cs="Arial"/>
          <w:sz w:val="20"/>
          <w:lang w:val="es-MX"/>
        </w:rPr>
      </w:pPr>
      <w:r w:rsidRPr="00535EB3">
        <w:rPr>
          <w:rFonts w:ascii="Arial" w:hAnsi="Arial" w:cs="Arial"/>
          <w:sz w:val="20"/>
          <w:lang w:val="es-MX"/>
        </w:rPr>
        <w:t>El OFERTANTE deberá verificar el contenido de la licitación y asegurar su comprensión.</w:t>
      </w:r>
    </w:p>
    <w:p w14:paraId="09A98636" w14:textId="77777777" w:rsidR="004E2BEF" w:rsidRPr="00535EB3" w:rsidRDefault="004E2BEF" w:rsidP="004E2BEF">
      <w:pPr>
        <w:pStyle w:val="ListParagraph"/>
        <w:numPr>
          <w:ilvl w:val="0"/>
          <w:numId w:val="10"/>
        </w:numPr>
        <w:tabs>
          <w:tab w:val="left" w:pos="142"/>
        </w:tabs>
        <w:spacing w:line="360" w:lineRule="auto"/>
        <w:jc w:val="both"/>
        <w:rPr>
          <w:rFonts w:ascii="Arial" w:hAnsi="Arial" w:cs="Arial"/>
          <w:sz w:val="20"/>
          <w:lang w:val="es-MX"/>
        </w:rPr>
      </w:pPr>
      <w:r w:rsidRPr="00535EB3">
        <w:rPr>
          <w:rFonts w:ascii="Arial" w:hAnsi="Arial" w:cs="Arial"/>
          <w:sz w:val="20"/>
          <w:lang w:val="es-MX"/>
        </w:rPr>
        <w:t>El OFERTANTE deberá presentar en dos sobres cerrados y opacos, dos propuestas:</w:t>
      </w:r>
    </w:p>
    <w:p w14:paraId="080F3580" w14:textId="1C32D435" w:rsidR="00300A03" w:rsidRDefault="004E2BEF" w:rsidP="004E2BEF">
      <w:pPr>
        <w:tabs>
          <w:tab w:val="left" w:pos="142"/>
        </w:tabs>
        <w:spacing w:line="360" w:lineRule="auto"/>
        <w:rPr>
          <w:rFonts w:ascii="Arial" w:hAnsi="Arial" w:cs="Arial"/>
          <w:lang w:val="es-MX"/>
        </w:rPr>
      </w:pPr>
      <w:bookmarkStart w:id="0" w:name="_Hlk146529332"/>
      <w:r w:rsidRPr="00535EB3">
        <w:rPr>
          <w:rFonts w:ascii="Arial" w:hAnsi="Arial" w:cs="Arial"/>
          <w:lang w:val="es-MX"/>
        </w:rPr>
        <w:tab/>
      </w:r>
      <w:r w:rsidRPr="00535EB3">
        <w:rPr>
          <w:rFonts w:ascii="Arial" w:hAnsi="Arial" w:cs="Arial"/>
          <w:lang w:val="es-MX"/>
        </w:rPr>
        <w:tab/>
      </w:r>
      <w:r w:rsidRPr="00535EB3">
        <w:rPr>
          <w:rFonts w:ascii="Arial" w:hAnsi="Arial" w:cs="Arial"/>
          <w:b/>
          <w:lang w:val="es-MX"/>
        </w:rPr>
        <w:t>SOBRE</w:t>
      </w:r>
      <w:r w:rsidRPr="00535EB3">
        <w:rPr>
          <w:rFonts w:ascii="Arial" w:hAnsi="Arial" w:cs="Arial"/>
          <w:lang w:val="es-MX"/>
        </w:rPr>
        <w:t xml:space="preserve"> </w:t>
      </w:r>
      <w:r w:rsidRPr="00535EB3">
        <w:rPr>
          <w:rFonts w:ascii="Arial" w:hAnsi="Arial" w:cs="Arial"/>
          <w:b/>
          <w:lang w:val="es-MX"/>
        </w:rPr>
        <w:t>1</w:t>
      </w:r>
      <w:r w:rsidRPr="00535EB3">
        <w:rPr>
          <w:rFonts w:ascii="Arial" w:hAnsi="Arial" w:cs="Arial"/>
          <w:lang w:val="es-MX"/>
        </w:rPr>
        <w:t xml:space="preserve"> – “PROPUESTA ECONÓMICA”, </w:t>
      </w:r>
      <w:bookmarkStart w:id="1" w:name="_Hlk146529340"/>
      <w:r w:rsidRPr="00535EB3">
        <w:rPr>
          <w:rFonts w:ascii="Arial" w:hAnsi="Arial" w:cs="Arial"/>
          <w:lang w:val="es-MX"/>
        </w:rPr>
        <w:t xml:space="preserve">contenida en </w:t>
      </w:r>
      <w:r>
        <w:rPr>
          <w:rFonts w:ascii="Arial" w:hAnsi="Arial" w:cs="Arial"/>
          <w:lang w:val="es-MX"/>
        </w:rPr>
        <w:t xml:space="preserve">USB </w:t>
      </w:r>
      <w:r w:rsidR="004725C1">
        <w:rPr>
          <w:rFonts w:ascii="Arial" w:hAnsi="Arial" w:cs="Arial"/>
          <w:lang w:val="es-MX"/>
        </w:rPr>
        <w:t>y Catalogo de Conceptos en formato física firmado por el proveedor (Representante legal o representante Ventas)</w:t>
      </w:r>
      <w:r w:rsidRPr="00535EB3">
        <w:rPr>
          <w:rFonts w:ascii="Arial" w:hAnsi="Arial" w:cs="Arial"/>
          <w:lang w:val="es-MX"/>
        </w:rPr>
        <w:t xml:space="preserve">. </w:t>
      </w:r>
      <w:r w:rsidR="00300A03" w:rsidRPr="00535EB3">
        <w:rPr>
          <w:rFonts w:ascii="Arial" w:hAnsi="Arial" w:cs="Arial"/>
          <w:lang w:val="es-MX"/>
        </w:rPr>
        <w:t xml:space="preserve"> </w:t>
      </w:r>
      <w:bookmarkEnd w:id="1"/>
    </w:p>
    <w:bookmarkEnd w:id="0"/>
    <w:p w14:paraId="62A1ABE1" w14:textId="2927FA79" w:rsidR="00E73224" w:rsidRPr="00535EB3" w:rsidRDefault="004E2BEF" w:rsidP="00E73224">
      <w:pPr>
        <w:tabs>
          <w:tab w:val="left" w:pos="142"/>
        </w:tabs>
        <w:spacing w:line="360" w:lineRule="auto"/>
        <w:ind w:left="720"/>
        <w:jc w:val="both"/>
        <w:rPr>
          <w:rFonts w:ascii="Arial" w:hAnsi="Arial" w:cs="Arial"/>
          <w:lang w:val="es-MX"/>
        </w:rPr>
      </w:pPr>
      <w:r>
        <w:rPr>
          <w:rFonts w:ascii="Arial" w:hAnsi="Arial" w:cs="Arial"/>
          <w:b/>
          <w:bCs/>
          <w:lang w:val="es-MX"/>
        </w:rPr>
        <w:t>SOBRE</w:t>
      </w:r>
      <w:r w:rsidR="00E73224" w:rsidRPr="00E73224">
        <w:rPr>
          <w:rFonts w:ascii="Arial" w:hAnsi="Arial" w:cs="Arial"/>
          <w:b/>
          <w:bCs/>
          <w:lang w:val="es-MX"/>
        </w:rPr>
        <w:t xml:space="preserve"> 2</w:t>
      </w:r>
      <w:r w:rsidR="00E73224">
        <w:rPr>
          <w:rFonts w:ascii="Arial" w:hAnsi="Arial" w:cs="Arial"/>
          <w:lang w:val="es-MX"/>
        </w:rPr>
        <w:t xml:space="preserve"> – “PROPUESTA TECNICO</w:t>
      </w:r>
      <w:r w:rsidR="009201A9">
        <w:rPr>
          <w:rFonts w:ascii="Arial" w:hAnsi="Arial" w:cs="Arial"/>
          <w:lang w:val="es-MX"/>
        </w:rPr>
        <w:t xml:space="preserve"> &amp; HSE”</w:t>
      </w:r>
      <w:r>
        <w:rPr>
          <w:rFonts w:ascii="Arial" w:hAnsi="Arial" w:cs="Arial"/>
          <w:lang w:val="es-MX"/>
        </w:rPr>
        <w:t xml:space="preserve"> </w:t>
      </w:r>
      <w:r w:rsidRPr="00535EB3">
        <w:rPr>
          <w:rFonts w:ascii="Arial" w:hAnsi="Arial" w:cs="Arial"/>
          <w:lang w:val="es-MX"/>
        </w:rPr>
        <w:t xml:space="preserve">contenida en </w:t>
      </w:r>
      <w:r>
        <w:rPr>
          <w:rFonts w:ascii="Arial" w:hAnsi="Arial" w:cs="Arial"/>
          <w:lang w:val="es-MX"/>
        </w:rPr>
        <w:t>USB úni</w:t>
      </w:r>
      <w:r w:rsidRPr="00535EB3">
        <w:rPr>
          <w:rFonts w:ascii="Arial" w:hAnsi="Arial" w:cs="Arial"/>
          <w:lang w:val="es-MX"/>
        </w:rPr>
        <w:t xml:space="preserve">camente.  </w:t>
      </w:r>
    </w:p>
    <w:p w14:paraId="4A8414BD" w14:textId="77777777" w:rsidR="00300A03" w:rsidRPr="00535EB3" w:rsidRDefault="00300A03" w:rsidP="00300A03">
      <w:pPr>
        <w:tabs>
          <w:tab w:val="left" w:pos="142"/>
        </w:tabs>
        <w:spacing w:line="360" w:lineRule="auto"/>
        <w:ind w:left="709" w:hanging="709"/>
        <w:rPr>
          <w:rFonts w:ascii="Arial" w:hAnsi="Arial" w:cs="Arial"/>
          <w:b/>
          <w:lang w:val="es-MX"/>
        </w:rPr>
      </w:pPr>
      <w:r w:rsidRPr="00535EB3">
        <w:rPr>
          <w:rFonts w:ascii="Arial" w:hAnsi="Arial" w:cs="Arial"/>
          <w:lang w:val="es-MX"/>
        </w:rPr>
        <w:tab/>
      </w:r>
      <w:r w:rsidRPr="00535EB3">
        <w:rPr>
          <w:rFonts w:ascii="Arial" w:hAnsi="Arial" w:cs="Arial"/>
          <w:lang w:val="es-MX"/>
        </w:rPr>
        <w:tab/>
        <w:t xml:space="preserve"> </w:t>
      </w:r>
    </w:p>
    <w:p w14:paraId="481C7B10" w14:textId="77777777" w:rsidR="00300A03" w:rsidRPr="00535EB3" w:rsidRDefault="00300A03" w:rsidP="00300A03">
      <w:pPr>
        <w:tabs>
          <w:tab w:val="left" w:pos="142"/>
        </w:tabs>
        <w:spacing w:line="360" w:lineRule="auto"/>
        <w:ind w:left="-284"/>
        <w:rPr>
          <w:rFonts w:ascii="Arial" w:hAnsi="Arial" w:cs="Arial"/>
          <w:b/>
          <w:lang w:val="es-MX"/>
        </w:rPr>
      </w:pPr>
      <w:r w:rsidRPr="00535EB3">
        <w:rPr>
          <w:rFonts w:ascii="Arial" w:hAnsi="Arial" w:cs="Arial"/>
          <w:b/>
          <w:lang w:val="es-MX"/>
        </w:rPr>
        <w:t>CALENDARIO DE LICITACIÓN</w:t>
      </w:r>
    </w:p>
    <w:p w14:paraId="07A9FDF1" w14:textId="7427295A" w:rsidR="00300A03" w:rsidRPr="00535EB3" w:rsidRDefault="00300A03" w:rsidP="00300A03">
      <w:pPr>
        <w:pStyle w:val="BodyMargin"/>
        <w:spacing w:line="360" w:lineRule="auto"/>
        <w:ind w:left="-284"/>
        <w:rPr>
          <w:sz w:val="20"/>
          <w:szCs w:val="20"/>
          <w:lang w:val="es-MX"/>
        </w:rPr>
      </w:pPr>
      <w:r w:rsidRPr="00535EB3">
        <w:rPr>
          <w:sz w:val="20"/>
          <w:szCs w:val="20"/>
          <w:lang w:val="es-MX"/>
        </w:rPr>
        <w:t xml:space="preserve">El </w:t>
      </w:r>
      <w:r w:rsidR="003E4E03">
        <w:rPr>
          <w:sz w:val="20"/>
          <w:szCs w:val="20"/>
          <w:lang w:val="es-MX"/>
        </w:rPr>
        <w:t>OFERTANTE</w:t>
      </w:r>
      <w:r w:rsidRPr="00535EB3">
        <w:rPr>
          <w:sz w:val="20"/>
          <w:szCs w:val="20"/>
          <w:lang w:val="es-MX"/>
        </w:rPr>
        <w:t xml:space="preserve"> deberá apegarse al siguiente calendario para ser considerada su participación:</w:t>
      </w:r>
    </w:p>
    <w:tbl>
      <w:tblPr>
        <w:tblW w:w="5000" w:type="pct"/>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6875"/>
        <w:gridCol w:w="2469"/>
      </w:tblGrid>
      <w:tr w:rsidR="004F759E" w:rsidRPr="004F759E" w14:paraId="7B5D0C7F"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shd w:val="clear" w:color="auto" w:fill="D9D9D9"/>
            <w:hideMark/>
          </w:tcPr>
          <w:p w14:paraId="6507A0EC"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b/>
                <w:bCs/>
                <w:sz w:val="24"/>
                <w:szCs w:val="24"/>
                <w:lang w:val="es-MX"/>
                <w14:ligatures w14:val="standardContextual"/>
              </w:rPr>
              <w:t>Evento</w:t>
            </w:r>
          </w:p>
        </w:tc>
        <w:tc>
          <w:tcPr>
            <w:tcW w:w="1515" w:type="pct"/>
            <w:tcBorders>
              <w:top w:val="outset" w:sz="6" w:space="0" w:color="auto"/>
              <w:left w:val="outset" w:sz="6" w:space="0" w:color="auto"/>
              <w:bottom w:val="outset" w:sz="6" w:space="0" w:color="auto"/>
              <w:right w:val="outset" w:sz="6" w:space="0" w:color="auto"/>
            </w:tcBorders>
            <w:shd w:val="clear" w:color="auto" w:fill="D9D9D9"/>
            <w:hideMark/>
          </w:tcPr>
          <w:p w14:paraId="70B56E80"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b/>
                <w:bCs/>
                <w:sz w:val="24"/>
                <w:szCs w:val="24"/>
                <w:lang w:val="es-MX"/>
                <w14:ligatures w14:val="standardContextual"/>
              </w:rPr>
              <w:t>Fecha</w:t>
            </w:r>
          </w:p>
        </w:tc>
      </w:tr>
      <w:tr w:rsidR="004F759E" w:rsidRPr="004F759E" w14:paraId="0AC1417F"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3BB568D6"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Confirmación de participación</w:t>
            </w:r>
          </w:p>
        </w:tc>
        <w:tc>
          <w:tcPr>
            <w:tcW w:w="1515" w:type="pct"/>
            <w:tcBorders>
              <w:top w:val="outset" w:sz="6" w:space="0" w:color="auto"/>
              <w:left w:val="outset" w:sz="6" w:space="0" w:color="auto"/>
              <w:bottom w:val="outset" w:sz="6" w:space="0" w:color="auto"/>
              <w:right w:val="outset" w:sz="6" w:space="0" w:color="auto"/>
            </w:tcBorders>
          </w:tcPr>
          <w:p w14:paraId="3983A798" w14:textId="43017B6A" w:rsidR="004F759E" w:rsidRPr="004F759E" w:rsidRDefault="006E449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 xml:space="preserve">24 </w:t>
            </w:r>
            <w:r w:rsidR="004F759E" w:rsidRPr="004F759E">
              <w:rPr>
                <w:rFonts w:ascii="Aptos" w:eastAsia="Aptos" w:hAnsi="Aptos" w:cs="Arial"/>
                <w:sz w:val="24"/>
                <w:szCs w:val="24"/>
                <w:lang w:val="es-MX"/>
                <w14:ligatures w14:val="standardContextual"/>
              </w:rPr>
              <w:t>de abril de 2026</w:t>
            </w:r>
          </w:p>
        </w:tc>
      </w:tr>
      <w:tr w:rsidR="004F759E" w:rsidRPr="004F759E" w14:paraId="22B4434E"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32FA5F5B"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Envío de preguntas</w:t>
            </w:r>
          </w:p>
        </w:tc>
        <w:tc>
          <w:tcPr>
            <w:tcW w:w="1515" w:type="pct"/>
            <w:tcBorders>
              <w:top w:val="outset" w:sz="6" w:space="0" w:color="auto"/>
              <w:left w:val="outset" w:sz="6" w:space="0" w:color="auto"/>
              <w:bottom w:val="outset" w:sz="6" w:space="0" w:color="auto"/>
              <w:right w:val="outset" w:sz="6" w:space="0" w:color="auto"/>
            </w:tcBorders>
          </w:tcPr>
          <w:p w14:paraId="4A290511" w14:textId="639EBDEF"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28 de abril de 2026</w:t>
            </w:r>
          </w:p>
        </w:tc>
      </w:tr>
      <w:tr w:rsidR="004F759E" w:rsidRPr="009340F7" w14:paraId="73DCD001"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7886D0EA"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Envío de respuestas</w:t>
            </w:r>
          </w:p>
        </w:tc>
        <w:tc>
          <w:tcPr>
            <w:tcW w:w="1515" w:type="pct"/>
            <w:tcBorders>
              <w:top w:val="outset" w:sz="6" w:space="0" w:color="auto"/>
              <w:left w:val="outset" w:sz="6" w:space="0" w:color="auto"/>
              <w:bottom w:val="outset" w:sz="6" w:space="0" w:color="auto"/>
              <w:right w:val="outset" w:sz="6" w:space="0" w:color="auto"/>
            </w:tcBorders>
          </w:tcPr>
          <w:p w14:paraId="67098915" w14:textId="3F904860"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 xml:space="preserve">30 de abril </w:t>
            </w:r>
            <w:r w:rsidR="004F759E" w:rsidRPr="004F759E">
              <w:rPr>
                <w:rFonts w:ascii="Aptos" w:eastAsia="Aptos" w:hAnsi="Aptos" w:cs="Arial"/>
                <w:sz w:val="24"/>
                <w:szCs w:val="24"/>
                <w:lang w:val="es-MX"/>
                <w14:ligatures w14:val="standardContextual"/>
              </w:rPr>
              <w:t xml:space="preserve">de </w:t>
            </w:r>
            <w:r>
              <w:rPr>
                <w:rFonts w:ascii="Aptos" w:eastAsia="Aptos" w:hAnsi="Aptos" w:cs="Arial"/>
                <w:sz w:val="24"/>
                <w:szCs w:val="24"/>
                <w:lang w:val="es-MX"/>
                <w14:ligatures w14:val="standardContextual"/>
              </w:rPr>
              <w:t>2025</w:t>
            </w:r>
          </w:p>
        </w:tc>
      </w:tr>
      <w:tr w:rsidR="004F759E" w:rsidRPr="004F759E" w14:paraId="1DCB113F"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hideMark/>
          </w:tcPr>
          <w:p w14:paraId="44BC19DC" w14:textId="77777777" w:rsid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Junta de Aclaraciones de Dudas a las Bases de Contratación</w:t>
            </w:r>
          </w:p>
          <w:p w14:paraId="7924AD59" w14:textId="28A07945" w:rsidR="00C666EF" w:rsidRPr="004F759E" w:rsidRDefault="00C666EF" w:rsidP="004F759E">
            <w:pPr>
              <w:jc w:val="both"/>
              <w:rPr>
                <w:rFonts w:ascii="Aptos" w:eastAsia="Aptos" w:hAnsi="Aptos" w:cs="Arial"/>
                <w:sz w:val="24"/>
                <w:szCs w:val="24"/>
                <w:lang w:val="es-ES"/>
                <w14:ligatures w14:val="standardContextual"/>
              </w:rPr>
            </w:pPr>
            <w:hyperlink r:id="rId8" w:tooltip="Meeting join" w:history="1">
              <w:r w:rsidRPr="00C666EF">
                <w:rPr>
                  <w:rStyle w:val="Hyperlink"/>
                  <w:rFonts w:ascii="Aptos" w:eastAsia="Aptos" w:hAnsi="Aptos" w:cs="Arial"/>
                  <w:lang w:val="es-ES"/>
                  <w14:ligatures w14:val="standardContextual"/>
                </w:rPr>
                <w:t>https://teams.microsoft.com/meet/34371496184480?p=VHRodH2LqIg4cv9Uyl</w:t>
              </w:r>
            </w:hyperlink>
          </w:p>
        </w:tc>
        <w:tc>
          <w:tcPr>
            <w:tcW w:w="1515" w:type="pct"/>
            <w:tcBorders>
              <w:top w:val="outset" w:sz="6" w:space="0" w:color="auto"/>
              <w:left w:val="outset" w:sz="6" w:space="0" w:color="auto"/>
              <w:bottom w:val="outset" w:sz="6" w:space="0" w:color="auto"/>
              <w:right w:val="outset" w:sz="6" w:space="0" w:color="auto"/>
            </w:tcBorders>
            <w:hideMark/>
          </w:tcPr>
          <w:p w14:paraId="0F1B1A42" w14:textId="24BEAE25"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6</w:t>
            </w:r>
            <w:r w:rsidR="004F759E" w:rsidRPr="004F759E">
              <w:rPr>
                <w:rFonts w:ascii="Aptos" w:eastAsia="Aptos" w:hAnsi="Aptos" w:cs="Arial"/>
                <w:sz w:val="24"/>
                <w:szCs w:val="24"/>
                <w:lang w:val="es-MX"/>
                <w14:ligatures w14:val="standardContextual"/>
              </w:rPr>
              <w:t xml:space="preserve"> de mayo de 2026</w:t>
            </w:r>
          </w:p>
        </w:tc>
      </w:tr>
      <w:tr w:rsidR="004F759E" w:rsidRPr="004F759E" w14:paraId="1C239FF5"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hideMark/>
          </w:tcPr>
          <w:p w14:paraId="12616B5E"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Presentación de Propuestas Técnicas y Económicas</w:t>
            </w:r>
          </w:p>
        </w:tc>
        <w:tc>
          <w:tcPr>
            <w:tcW w:w="1515" w:type="pct"/>
            <w:tcBorders>
              <w:top w:val="outset" w:sz="6" w:space="0" w:color="auto"/>
              <w:left w:val="outset" w:sz="6" w:space="0" w:color="auto"/>
              <w:bottom w:val="outset" w:sz="6" w:space="0" w:color="auto"/>
              <w:right w:val="outset" w:sz="6" w:space="0" w:color="auto"/>
            </w:tcBorders>
            <w:hideMark/>
          </w:tcPr>
          <w:p w14:paraId="3E60A195" w14:textId="514C5FEC"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13</w:t>
            </w:r>
            <w:r w:rsidR="004F759E" w:rsidRPr="004F759E">
              <w:rPr>
                <w:rFonts w:ascii="Aptos" w:eastAsia="Aptos" w:hAnsi="Aptos" w:cs="Arial"/>
                <w:sz w:val="24"/>
                <w:szCs w:val="24"/>
                <w:lang w:val="es-MX"/>
                <w14:ligatures w14:val="standardContextual"/>
              </w:rPr>
              <w:t xml:space="preserve"> de </w:t>
            </w:r>
            <w:r>
              <w:rPr>
                <w:rFonts w:ascii="Aptos" w:eastAsia="Aptos" w:hAnsi="Aptos" w:cs="Arial"/>
                <w:sz w:val="24"/>
                <w:szCs w:val="24"/>
                <w:lang w:val="es-MX"/>
                <w14:ligatures w14:val="standardContextual"/>
              </w:rPr>
              <w:t xml:space="preserve">mayo </w:t>
            </w:r>
            <w:r w:rsidR="004F759E" w:rsidRPr="004F759E">
              <w:rPr>
                <w:rFonts w:ascii="Aptos" w:eastAsia="Aptos" w:hAnsi="Aptos" w:cs="Arial"/>
                <w:sz w:val="24"/>
                <w:szCs w:val="24"/>
                <w:lang w:val="es-MX"/>
                <w14:ligatures w14:val="standardContextual"/>
              </w:rPr>
              <w:t>de 2026</w:t>
            </w:r>
          </w:p>
        </w:tc>
      </w:tr>
      <w:tr w:rsidR="004F759E" w:rsidRPr="004F759E" w14:paraId="660744A3"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hideMark/>
          </w:tcPr>
          <w:p w14:paraId="1DBC30C7"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Apertura de Propuestas Técnicas</w:t>
            </w:r>
          </w:p>
        </w:tc>
        <w:tc>
          <w:tcPr>
            <w:tcW w:w="1515" w:type="pct"/>
            <w:tcBorders>
              <w:top w:val="outset" w:sz="6" w:space="0" w:color="auto"/>
              <w:left w:val="outset" w:sz="6" w:space="0" w:color="auto"/>
              <w:bottom w:val="outset" w:sz="6" w:space="0" w:color="auto"/>
              <w:right w:val="outset" w:sz="6" w:space="0" w:color="auto"/>
            </w:tcBorders>
            <w:hideMark/>
          </w:tcPr>
          <w:p w14:paraId="57A813AA" w14:textId="5B55535F"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14</w:t>
            </w:r>
            <w:r w:rsidR="004F759E" w:rsidRPr="004F759E">
              <w:rPr>
                <w:rFonts w:ascii="Aptos" w:eastAsia="Aptos" w:hAnsi="Aptos" w:cs="Arial"/>
                <w:sz w:val="24"/>
                <w:szCs w:val="24"/>
                <w:lang w:val="es-MX"/>
                <w14:ligatures w14:val="standardContextual"/>
              </w:rPr>
              <w:t xml:space="preserve"> de </w:t>
            </w:r>
            <w:r>
              <w:rPr>
                <w:rFonts w:ascii="Aptos" w:eastAsia="Aptos" w:hAnsi="Aptos" w:cs="Arial"/>
                <w:sz w:val="24"/>
                <w:szCs w:val="24"/>
                <w:lang w:val="es-MX"/>
                <w14:ligatures w14:val="standardContextual"/>
              </w:rPr>
              <w:t>mayo</w:t>
            </w:r>
            <w:r w:rsidR="004F759E" w:rsidRPr="004F759E">
              <w:rPr>
                <w:rFonts w:ascii="Aptos" w:eastAsia="Aptos" w:hAnsi="Aptos" w:cs="Arial"/>
                <w:sz w:val="24"/>
                <w:szCs w:val="24"/>
                <w:lang w:val="es-MX"/>
                <w14:ligatures w14:val="standardContextual"/>
              </w:rPr>
              <w:t xml:space="preserve"> de 2026</w:t>
            </w:r>
          </w:p>
        </w:tc>
      </w:tr>
      <w:tr w:rsidR="004F759E" w:rsidRPr="004F759E" w14:paraId="2C25E3C3"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3FE0FFED"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Notificación de Resultado de Evaluación Técnica</w:t>
            </w:r>
          </w:p>
        </w:tc>
        <w:tc>
          <w:tcPr>
            <w:tcW w:w="1515" w:type="pct"/>
            <w:tcBorders>
              <w:top w:val="outset" w:sz="6" w:space="0" w:color="auto"/>
              <w:left w:val="outset" w:sz="6" w:space="0" w:color="auto"/>
              <w:bottom w:val="outset" w:sz="6" w:space="0" w:color="auto"/>
              <w:right w:val="outset" w:sz="6" w:space="0" w:color="auto"/>
            </w:tcBorders>
          </w:tcPr>
          <w:p w14:paraId="35C6F15A" w14:textId="37AE58BC"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19 de mayo</w:t>
            </w:r>
            <w:r w:rsidR="004F759E" w:rsidRPr="004F759E">
              <w:rPr>
                <w:rFonts w:ascii="Aptos" w:eastAsia="Aptos" w:hAnsi="Aptos" w:cs="Arial"/>
                <w:sz w:val="24"/>
                <w:szCs w:val="24"/>
                <w:lang w:val="es-MX"/>
                <w14:ligatures w14:val="standardContextual"/>
              </w:rPr>
              <w:t xml:space="preserve"> de 2026</w:t>
            </w:r>
          </w:p>
        </w:tc>
      </w:tr>
      <w:tr w:rsidR="004F759E" w:rsidRPr="004F759E" w14:paraId="4C7DA5E2"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449F700E"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Apertura de Propuestas Económicas</w:t>
            </w:r>
          </w:p>
        </w:tc>
        <w:tc>
          <w:tcPr>
            <w:tcW w:w="1515" w:type="pct"/>
            <w:tcBorders>
              <w:top w:val="outset" w:sz="6" w:space="0" w:color="auto"/>
              <w:left w:val="outset" w:sz="6" w:space="0" w:color="auto"/>
              <w:bottom w:val="outset" w:sz="6" w:space="0" w:color="auto"/>
              <w:right w:val="outset" w:sz="6" w:space="0" w:color="auto"/>
            </w:tcBorders>
          </w:tcPr>
          <w:p w14:paraId="339A961D" w14:textId="32F176B6"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19</w:t>
            </w:r>
            <w:r w:rsidR="004F759E" w:rsidRPr="004F759E">
              <w:rPr>
                <w:rFonts w:ascii="Aptos" w:eastAsia="Aptos" w:hAnsi="Aptos" w:cs="Arial"/>
                <w:sz w:val="24"/>
                <w:szCs w:val="24"/>
                <w:lang w:val="es-MX"/>
                <w14:ligatures w14:val="standardContextual"/>
              </w:rPr>
              <w:t xml:space="preserve"> de </w:t>
            </w:r>
            <w:r>
              <w:rPr>
                <w:rFonts w:ascii="Aptos" w:eastAsia="Aptos" w:hAnsi="Aptos" w:cs="Arial"/>
                <w:sz w:val="24"/>
                <w:szCs w:val="24"/>
                <w:lang w:val="es-MX"/>
                <w14:ligatures w14:val="standardContextual"/>
              </w:rPr>
              <w:t>mayo</w:t>
            </w:r>
            <w:r w:rsidR="004F759E" w:rsidRPr="004F759E">
              <w:rPr>
                <w:rFonts w:ascii="Aptos" w:eastAsia="Aptos" w:hAnsi="Aptos" w:cs="Arial"/>
                <w:sz w:val="24"/>
                <w:szCs w:val="24"/>
                <w:lang w:val="es-MX"/>
                <w14:ligatures w14:val="standardContextual"/>
              </w:rPr>
              <w:t xml:space="preserve"> de 2026</w:t>
            </w:r>
          </w:p>
        </w:tc>
      </w:tr>
      <w:tr w:rsidR="004F759E" w:rsidRPr="004F759E" w14:paraId="17D0D117" w14:textId="77777777" w:rsidTr="00C666EF">
        <w:trPr>
          <w:trHeight w:val="15"/>
          <w:tblCellSpacing w:w="0" w:type="dxa"/>
        </w:trPr>
        <w:tc>
          <w:tcPr>
            <w:tcW w:w="3485" w:type="pct"/>
            <w:tcBorders>
              <w:top w:val="outset" w:sz="6" w:space="0" w:color="auto"/>
              <w:left w:val="outset" w:sz="6" w:space="0" w:color="auto"/>
              <w:bottom w:val="outset" w:sz="6" w:space="0" w:color="auto"/>
              <w:right w:val="outset" w:sz="6" w:space="0" w:color="auto"/>
            </w:tcBorders>
          </w:tcPr>
          <w:p w14:paraId="0B51B6A8" w14:textId="77777777" w:rsidR="004F759E" w:rsidRPr="004F759E" w:rsidRDefault="004F759E" w:rsidP="004F759E">
            <w:pPr>
              <w:jc w:val="both"/>
              <w:rPr>
                <w:rFonts w:ascii="Aptos" w:eastAsia="Aptos" w:hAnsi="Aptos" w:cs="Arial"/>
                <w:sz w:val="24"/>
                <w:szCs w:val="24"/>
                <w:lang w:val="es-MX"/>
                <w14:ligatures w14:val="standardContextual"/>
              </w:rPr>
            </w:pPr>
            <w:r w:rsidRPr="004F759E">
              <w:rPr>
                <w:rFonts w:ascii="Aptos" w:eastAsia="Aptos" w:hAnsi="Aptos" w:cs="Arial"/>
                <w:sz w:val="24"/>
                <w:szCs w:val="24"/>
                <w:lang w:val="es-MX"/>
                <w14:ligatures w14:val="standardContextual"/>
              </w:rPr>
              <w:t xml:space="preserve">Fallo y Resultado del Concurso </w:t>
            </w:r>
          </w:p>
        </w:tc>
        <w:tc>
          <w:tcPr>
            <w:tcW w:w="1515" w:type="pct"/>
            <w:tcBorders>
              <w:top w:val="outset" w:sz="6" w:space="0" w:color="auto"/>
              <w:left w:val="outset" w:sz="6" w:space="0" w:color="auto"/>
              <w:bottom w:val="outset" w:sz="6" w:space="0" w:color="auto"/>
              <w:right w:val="outset" w:sz="6" w:space="0" w:color="auto"/>
            </w:tcBorders>
          </w:tcPr>
          <w:p w14:paraId="58D8FF8E" w14:textId="42CD9341" w:rsidR="004F759E" w:rsidRPr="004F759E" w:rsidRDefault="009340F7" w:rsidP="004F759E">
            <w:pPr>
              <w:jc w:val="both"/>
              <w:rPr>
                <w:rFonts w:ascii="Aptos" w:eastAsia="Aptos" w:hAnsi="Aptos" w:cs="Arial"/>
                <w:sz w:val="24"/>
                <w:szCs w:val="24"/>
                <w:lang w:val="es-MX"/>
                <w14:ligatures w14:val="standardContextual"/>
              </w:rPr>
            </w:pPr>
            <w:r>
              <w:rPr>
                <w:rFonts w:ascii="Aptos" w:eastAsia="Aptos" w:hAnsi="Aptos" w:cs="Arial"/>
                <w:sz w:val="24"/>
                <w:szCs w:val="24"/>
                <w:lang w:val="es-MX"/>
                <w14:ligatures w14:val="standardContextual"/>
              </w:rPr>
              <w:t>29</w:t>
            </w:r>
            <w:r w:rsidR="004F759E" w:rsidRPr="004F759E">
              <w:rPr>
                <w:rFonts w:ascii="Aptos" w:eastAsia="Aptos" w:hAnsi="Aptos" w:cs="Arial"/>
                <w:sz w:val="24"/>
                <w:szCs w:val="24"/>
                <w:lang w:val="es-MX"/>
                <w14:ligatures w14:val="standardContextual"/>
              </w:rPr>
              <w:t xml:space="preserve"> de </w:t>
            </w:r>
            <w:r>
              <w:rPr>
                <w:rFonts w:ascii="Aptos" w:eastAsia="Aptos" w:hAnsi="Aptos" w:cs="Arial"/>
                <w:sz w:val="24"/>
                <w:szCs w:val="24"/>
                <w:lang w:val="es-MX"/>
                <w14:ligatures w14:val="standardContextual"/>
              </w:rPr>
              <w:t xml:space="preserve">mayo </w:t>
            </w:r>
            <w:r w:rsidR="004F759E" w:rsidRPr="004F759E">
              <w:rPr>
                <w:rFonts w:ascii="Aptos" w:eastAsia="Aptos" w:hAnsi="Aptos" w:cs="Arial"/>
                <w:sz w:val="24"/>
                <w:szCs w:val="24"/>
                <w:lang w:val="es-MX"/>
                <w14:ligatures w14:val="standardContextual"/>
              </w:rPr>
              <w:t>de 2026</w:t>
            </w:r>
          </w:p>
        </w:tc>
      </w:tr>
    </w:tbl>
    <w:p w14:paraId="283A784F" w14:textId="77777777" w:rsidR="00204250" w:rsidRPr="00535EB3" w:rsidRDefault="00204250" w:rsidP="00300A03">
      <w:pPr>
        <w:pStyle w:val="BodyMargin"/>
        <w:spacing w:line="360" w:lineRule="auto"/>
        <w:ind w:left="-284"/>
        <w:rPr>
          <w:sz w:val="20"/>
          <w:szCs w:val="20"/>
          <w:lang w:val="es-MX"/>
        </w:rPr>
      </w:pPr>
    </w:p>
    <w:p w14:paraId="650F9C45" w14:textId="77777777" w:rsidR="00300A03" w:rsidRPr="00535EB3" w:rsidRDefault="00300A03" w:rsidP="00300A03">
      <w:pPr>
        <w:pStyle w:val="BodyMargin"/>
        <w:spacing w:line="360" w:lineRule="auto"/>
        <w:ind w:left="-284"/>
        <w:rPr>
          <w:sz w:val="20"/>
          <w:szCs w:val="20"/>
          <w:lang w:val="es-MX"/>
        </w:rPr>
      </w:pPr>
      <w:r w:rsidRPr="00535EB3">
        <w:rPr>
          <w:sz w:val="20"/>
          <w:szCs w:val="20"/>
          <w:lang w:val="es-MX"/>
        </w:rPr>
        <w:t>Su oferta deberá corresponder a los requerimientos de las especificaciones del servicio anexas a la presente licitación y a los términos y condiciones anexos.</w:t>
      </w:r>
    </w:p>
    <w:p w14:paraId="22EAEAD8" w14:textId="77777777" w:rsidR="00300A03" w:rsidRPr="00535EB3" w:rsidRDefault="00300A03" w:rsidP="00300A03">
      <w:pPr>
        <w:pStyle w:val="BodyMargin"/>
        <w:spacing w:line="360" w:lineRule="auto"/>
        <w:ind w:left="-284"/>
        <w:rPr>
          <w:sz w:val="20"/>
          <w:szCs w:val="20"/>
          <w:lang w:val="es-MX"/>
        </w:rPr>
      </w:pPr>
      <w:r w:rsidRPr="00535EB3">
        <w:rPr>
          <w:sz w:val="20"/>
          <w:szCs w:val="20"/>
          <w:lang w:val="es-MX"/>
        </w:rPr>
        <w:t>De igual forma se le solicita anexar toda la información complementaria a su oferta que permita realizar una adecuada evaluación de su propuesta.</w:t>
      </w:r>
    </w:p>
    <w:p w14:paraId="294029E6" w14:textId="2620DDCB" w:rsidR="00300A03" w:rsidRPr="00535EB3" w:rsidRDefault="00300A03" w:rsidP="00300A03">
      <w:pPr>
        <w:pStyle w:val="BodyMargin"/>
        <w:spacing w:line="360" w:lineRule="auto"/>
        <w:ind w:left="-284"/>
        <w:rPr>
          <w:sz w:val="20"/>
          <w:szCs w:val="20"/>
          <w:lang w:val="es-MX"/>
        </w:rPr>
      </w:pPr>
      <w:r w:rsidRPr="00535EB3">
        <w:rPr>
          <w:sz w:val="20"/>
          <w:szCs w:val="20"/>
          <w:lang w:val="es-MX"/>
        </w:rPr>
        <w:lastRenderedPageBreak/>
        <w:t xml:space="preserve">La presente licitación se rige </w:t>
      </w:r>
      <w:r w:rsidR="003D4913" w:rsidRPr="00535EB3">
        <w:rPr>
          <w:sz w:val="20"/>
          <w:szCs w:val="20"/>
          <w:lang w:val="es-MX"/>
        </w:rPr>
        <w:t>sobre la base</w:t>
      </w:r>
      <w:r w:rsidRPr="00535EB3">
        <w:rPr>
          <w:sz w:val="20"/>
          <w:szCs w:val="20"/>
          <w:lang w:val="es-MX"/>
        </w:rPr>
        <w:t xml:space="preserve"> de que toda la información contenida en la misma debe ser manejada bajo estricta confidencialidad. Cualquier participante que no esté preparado para manejar la información aquí contenida bajo obligada confidencialidad deberá borra la información de </w:t>
      </w:r>
      <w:r w:rsidR="003D4913" w:rsidRPr="00535EB3">
        <w:rPr>
          <w:sz w:val="20"/>
          <w:szCs w:val="20"/>
          <w:lang w:val="es-MX"/>
        </w:rPr>
        <w:t>esta</w:t>
      </w:r>
      <w:r w:rsidRPr="00535EB3">
        <w:rPr>
          <w:sz w:val="20"/>
          <w:szCs w:val="20"/>
          <w:lang w:val="es-MX"/>
        </w:rPr>
        <w:t>.</w:t>
      </w:r>
    </w:p>
    <w:p w14:paraId="1D9436B2" w14:textId="60969089" w:rsidR="00300A03" w:rsidRDefault="00300A03" w:rsidP="00300A03">
      <w:pPr>
        <w:pStyle w:val="BodyMargin"/>
        <w:spacing w:line="360" w:lineRule="auto"/>
        <w:ind w:left="-284"/>
        <w:rPr>
          <w:sz w:val="20"/>
          <w:szCs w:val="20"/>
          <w:lang w:val="es-MX"/>
        </w:rPr>
      </w:pPr>
      <w:r w:rsidRPr="00535EB3">
        <w:rPr>
          <w:sz w:val="20"/>
          <w:szCs w:val="20"/>
          <w:lang w:val="es-MX"/>
        </w:rPr>
        <w:t xml:space="preserve">El único punto de contacto con </w:t>
      </w:r>
      <w:r w:rsidR="003E4E03">
        <w:rPr>
          <w:sz w:val="20"/>
          <w:szCs w:val="20"/>
          <w:lang w:val="es-MX"/>
        </w:rPr>
        <w:t>PERENCO</w:t>
      </w:r>
      <w:r w:rsidRPr="00535EB3">
        <w:rPr>
          <w:sz w:val="20"/>
          <w:szCs w:val="20"/>
          <w:lang w:val="es-MX"/>
        </w:rPr>
        <w:t xml:space="preserve"> durante el proceso será </w:t>
      </w:r>
      <w:r w:rsidR="00430F89">
        <w:rPr>
          <w:b/>
          <w:caps/>
          <w:sz w:val="20"/>
          <w:szCs w:val="20"/>
          <w:lang w:val="es-MX"/>
        </w:rPr>
        <w:t>MANUEL QUINTAL</w:t>
      </w:r>
      <w:r w:rsidR="00610300">
        <w:rPr>
          <w:b/>
          <w:caps/>
          <w:sz w:val="20"/>
          <w:szCs w:val="20"/>
          <w:lang w:val="es-MX"/>
        </w:rPr>
        <w:t xml:space="preserve"> / Daniel RAMIREZ</w:t>
      </w:r>
      <w:r w:rsidRPr="00535EB3">
        <w:rPr>
          <w:b/>
          <w:sz w:val="20"/>
          <w:szCs w:val="20"/>
          <w:lang w:val="es-MX"/>
        </w:rPr>
        <w:t xml:space="preserve"> </w:t>
      </w:r>
      <w:r w:rsidRPr="00535EB3">
        <w:rPr>
          <w:sz w:val="20"/>
          <w:szCs w:val="20"/>
          <w:lang w:val="es-MX"/>
        </w:rPr>
        <w:t xml:space="preserve">a través del correo </w:t>
      </w:r>
      <w:r w:rsidRPr="00430F89">
        <w:rPr>
          <w:sz w:val="20"/>
          <w:szCs w:val="20"/>
          <w:lang w:val="es-MX"/>
        </w:rPr>
        <w:t xml:space="preserve">electrónico </w:t>
      </w:r>
      <w:hyperlink r:id="rId9" w:history="1">
        <w:r w:rsidR="00610300" w:rsidRPr="00854BED">
          <w:rPr>
            <w:rStyle w:val="Hyperlink"/>
            <w:b/>
            <w:caps/>
            <w:sz w:val="20"/>
            <w:szCs w:val="20"/>
            <w:lang w:val="es-MX"/>
          </w:rPr>
          <w:t>manuel.quintal@PERENCO.COM</w:t>
        </w:r>
      </w:hyperlink>
      <w:r w:rsidRPr="00430F89">
        <w:rPr>
          <w:sz w:val="20"/>
          <w:szCs w:val="20"/>
          <w:lang w:val="es-MX"/>
        </w:rPr>
        <w:t xml:space="preserve"> </w:t>
      </w:r>
      <w:r w:rsidR="00610300">
        <w:rPr>
          <w:sz w:val="20"/>
          <w:szCs w:val="20"/>
          <w:lang w:val="es-MX"/>
        </w:rPr>
        <w:t xml:space="preserve">y </w:t>
      </w:r>
      <w:hyperlink r:id="rId10" w:history="1">
        <w:r w:rsidR="00610300" w:rsidRPr="00610300">
          <w:rPr>
            <w:rStyle w:val="Hyperlink"/>
            <w:b/>
            <w:bCs/>
            <w:sz w:val="20"/>
            <w:szCs w:val="20"/>
            <w:lang w:val="es-MX"/>
          </w:rPr>
          <w:t>DANIEL.RAMIREZ@PERENCO.COM</w:t>
        </w:r>
      </w:hyperlink>
    </w:p>
    <w:p w14:paraId="2A13538F" w14:textId="77777777" w:rsidR="00610300" w:rsidRPr="00430F89" w:rsidRDefault="00610300" w:rsidP="00300A03">
      <w:pPr>
        <w:pStyle w:val="BodyMargin"/>
        <w:spacing w:line="360" w:lineRule="auto"/>
        <w:ind w:left="-284"/>
        <w:rPr>
          <w:sz w:val="20"/>
          <w:szCs w:val="20"/>
          <w:lang w:val="es-MX"/>
        </w:rPr>
      </w:pPr>
    </w:p>
    <w:p w14:paraId="61E9D00C" w14:textId="07CA5A77" w:rsidR="0056100D" w:rsidRPr="00430F89" w:rsidRDefault="0056100D" w:rsidP="0056100D">
      <w:pPr>
        <w:rPr>
          <w:rFonts w:ascii="Calibri" w:hAnsi="Calibri" w:cs="Calibri"/>
          <w:b/>
          <w:bCs/>
          <w:sz w:val="28"/>
          <w:szCs w:val="28"/>
          <w:lang w:val="es-MX" w:eastAsia="es-MX"/>
        </w:rPr>
      </w:pPr>
      <w:r w:rsidRPr="00430F89">
        <w:rPr>
          <w:rFonts w:ascii="Calibri" w:hAnsi="Calibri" w:cs="Calibri"/>
          <w:b/>
          <w:bCs/>
          <w:sz w:val="28"/>
          <w:szCs w:val="28"/>
          <w:lang w:val="es-MX"/>
        </w:rPr>
        <w:t xml:space="preserve">**Estimado proveedor, cualquier duda o información requerida en referencia a este proceso de licitación deberá ser comunicada y/o solicitada directamente al personal de Compras de Perenco exclusivamente. </w:t>
      </w:r>
    </w:p>
    <w:p w14:paraId="61DF3DB1" w14:textId="77777777" w:rsidR="0056100D" w:rsidRDefault="0056100D" w:rsidP="0056100D">
      <w:pPr>
        <w:rPr>
          <w:rFonts w:ascii="Calibri" w:hAnsi="Calibri" w:cs="Calibri"/>
          <w:b/>
          <w:bCs/>
          <w:sz w:val="28"/>
          <w:szCs w:val="28"/>
          <w:lang w:val="es-MX"/>
        </w:rPr>
      </w:pPr>
      <w:r w:rsidRPr="00430F89">
        <w:rPr>
          <w:rFonts w:ascii="Calibri" w:hAnsi="Calibri" w:cs="Calibri"/>
          <w:b/>
          <w:bCs/>
          <w:sz w:val="28"/>
          <w:szCs w:val="28"/>
          <w:lang w:val="es-MX"/>
        </w:rPr>
        <w:t>Cualquier desviación en este sentido es un criterio de descalificación de su participación en este proceso. **</w:t>
      </w:r>
    </w:p>
    <w:p w14:paraId="24E4AD63" w14:textId="77777777" w:rsidR="00610300" w:rsidRDefault="00610300" w:rsidP="0056100D">
      <w:pPr>
        <w:rPr>
          <w:rFonts w:ascii="Calibri" w:hAnsi="Calibri" w:cs="Calibri"/>
          <w:b/>
          <w:bCs/>
          <w:sz w:val="28"/>
          <w:szCs w:val="28"/>
          <w:lang w:val="es-MX"/>
        </w:rPr>
      </w:pPr>
    </w:p>
    <w:p w14:paraId="6A3A8964" w14:textId="77777777" w:rsidR="00610300" w:rsidRDefault="00610300" w:rsidP="0056100D">
      <w:pPr>
        <w:rPr>
          <w:rFonts w:ascii="Calibri" w:hAnsi="Calibri" w:cs="Calibri"/>
          <w:b/>
          <w:bCs/>
          <w:sz w:val="28"/>
          <w:szCs w:val="28"/>
          <w:lang w:val="es-MX"/>
        </w:rPr>
      </w:pPr>
    </w:p>
    <w:p w14:paraId="6F786AFA" w14:textId="77777777" w:rsidR="00610300" w:rsidRDefault="00610300" w:rsidP="0056100D">
      <w:pPr>
        <w:rPr>
          <w:rFonts w:ascii="Calibri" w:hAnsi="Calibri" w:cs="Calibri"/>
          <w:b/>
          <w:bCs/>
          <w:sz w:val="28"/>
          <w:szCs w:val="28"/>
          <w:lang w:val="es-MX"/>
        </w:rPr>
      </w:pPr>
    </w:p>
    <w:p w14:paraId="78031927" w14:textId="77777777" w:rsidR="00610300" w:rsidRDefault="00610300" w:rsidP="0056100D">
      <w:pPr>
        <w:rPr>
          <w:rFonts w:ascii="Calibri" w:hAnsi="Calibri" w:cs="Calibri"/>
          <w:b/>
          <w:bCs/>
          <w:sz w:val="28"/>
          <w:szCs w:val="28"/>
          <w:lang w:val="es-MX"/>
        </w:rPr>
      </w:pPr>
    </w:p>
    <w:p w14:paraId="6762ED35" w14:textId="77777777" w:rsidR="00610300" w:rsidRDefault="00610300" w:rsidP="0056100D">
      <w:pPr>
        <w:rPr>
          <w:rFonts w:ascii="Calibri" w:hAnsi="Calibri" w:cs="Calibri"/>
          <w:b/>
          <w:bCs/>
          <w:sz w:val="28"/>
          <w:szCs w:val="28"/>
          <w:lang w:val="es-MX"/>
        </w:rPr>
      </w:pPr>
    </w:p>
    <w:p w14:paraId="11091706" w14:textId="77777777" w:rsidR="00610300" w:rsidRDefault="00610300" w:rsidP="0056100D">
      <w:pPr>
        <w:rPr>
          <w:rFonts w:ascii="Calibri" w:hAnsi="Calibri" w:cs="Calibri"/>
          <w:b/>
          <w:bCs/>
          <w:sz w:val="28"/>
          <w:szCs w:val="28"/>
          <w:lang w:val="es-MX"/>
        </w:rPr>
      </w:pPr>
    </w:p>
    <w:p w14:paraId="32244BA1" w14:textId="77777777" w:rsidR="00610300" w:rsidRDefault="00610300" w:rsidP="0056100D">
      <w:pPr>
        <w:rPr>
          <w:rFonts w:ascii="Calibri" w:hAnsi="Calibri" w:cs="Calibri"/>
          <w:b/>
          <w:bCs/>
          <w:sz w:val="28"/>
          <w:szCs w:val="28"/>
          <w:lang w:val="es-MX"/>
        </w:rPr>
      </w:pPr>
    </w:p>
    <w:p w14:paraId="100FA4E5" w14:textId="77777777" w:rsidR="00610300" w:rsidRDefault="00610300" w:rsidP="0056100D">
      <w:pPr>
        <w:rPr>
          <w:rFonts w:ascii="Calibri" w:hAnsi="Calibri" w:cs="Calibri"/>
          <w:b/>
          <w:bCs/>
          <w:sz w:val="28"/>
          <w:szCs w:val="28"/>
          <w:lang w:val="es-MX"/>
        </w:rPr>
      </w:pPr>
    </w:p>
    <w:p w14:paraId="79FDCBFD" w14:textId="77777777" w:rsidR="00610300" w:rsidRDefault="00610300" w:rsidP="0056100D">
      <w:pPr>
        <w:rPr>
          <w:rFonts w:ascii="Calibri" w:hAnsi="Calibri" w:cs="Calibri"/>
          <w:b/>
          <w:bCs/>
          <w:sz w:val="28"/>
          <w:szCs w:val="28"/>
          <w:lang w:val="es-MX"/>
        </w:rPr>
      </w:pPr>
    </w:p>
    <w:p w14:paraId="265E7B7F" w14:textId="77777777" w:rsidR="00610300" w:rsidRDefault="00610300" w:rsidP="0056100D">
      <w:pPr>
        <w:rPr>
          <w:rFonts w:ascii="Calibri" w:hAnsi="Calibri" w:cs="Calibri"/>
          <w:b/>
          <w:bCs/>
          <w:sz w:val="28"/>
          <w:szCs w:val="28"/>
          <w:lang w:val="es-MX"/>
        </w:rPr>
      </w:pPr>
    </w:p>
    <w:p w14:paraId="52876DE7" w14:textId="77777777" w:rsidR="00610300" w:rsidRDefault="00610300" w:rsidP="0056100D">
      <w:pPr>
        <w:rPr>
          <w:rFonts w:ascii="Calibri" w:hAnsi="Calibri" w:cs="Calibri"/>
          <w:b/>
          <w:bCs/>
          <w:sz w:val="28"/>
          <w:szCs w:val="28"/>
          <w:lang w:val="es-MX"/>
        </w:rPr>
      </w:pPr>
    </w:p>
    <w:p w14:paraId="23E7FCBE" w14:textId="77777777" w:rsidR="00610300" w:rsidRDefault="00610300" w:rsidP="0056100D">
      <w:pPr>
        <w:rPr>
          <w:rFonts w:ascii="Calibri" w:hAnsi="Calibri" w:cs="Calibri"/>
          <w:b/>
          <w:bCs/>
          <w:sz w:val="28"/>
          <w:szCs w:val="28"/>
          <w:lang w:val="es-MX"/>
        </w:rPr>
      </w:pPr>
    </w:p>
    <w:p w14:paraId="12EFD418" w14:textId="77777777" w:rsidR="00610300" w:rsidRDefault="00610300" w:rsidP="0056100D">
      <w:pPr>
        <w:rPr>
          <w:rFonts w:ascii="Calibri" w:hAnsi="Calibri" w:cs="Calibri"/>
          <w:b/>
          <w:bCs/>
          <w:sz w:val="28"/>
          <w:szCs w:val="28"/>
          <w:lang w:val="es-MX"/>
        </w:rPr>
      </w:pPr>
    </w:p>
    <w:p w14:paraId="75333EAB" w14:textId="77777777" w:rsidR="00610300" w:rsidRDefault="00610300" w:rsidP="0056100D">
      <w:pPr>
        <w:rPr>
          <w:rFonts w:ascii="Calibri" w:hAnsi="Calibri" w:cs="Calibri"/>
          <w:b/>
          <w:bCs/>
          <w:sz w:val="28"/>
          <w:szCs w:val="28"/>
          <w:lang w:val="es-MX"/>
        </w:rPr>
      </w:pPr>
    </w:p>
    <w:p w14:paraId="5002AE8D" w14:textId="77777777" w:rsidR="00610300" w:rsidRDefault="00610300" w:rsidP="0056100D">
      <w:pPr>
        <w:rPr>
          <w:rFonts w:ascii="Calibri" w:hAnsi="Calibri" w:cs="Calibri"/>
          <w:b/>
          <w:bCs/>
          <w:sz w:val="28"/>
          <w:szCs w:val="28"/>
          <w:lang w:val="es-MX"/>
        </w:rPr>
      </w:pPr>
    </w:p>
    <w:p w14:paraId="2134193C" w14:textId="77777777" w:rsidR="00610300" w:rsidRDefault="00610300" w:rsidP="0056100D">
      <w:pPr>
        <w:rPr>
          <w:rFonts w:ascii="Calibri" w:hAnsi="Calibri" w:cs="Calibri"/>
          <w:b/>
          <w:bCs/>
          <w:sz w:val="28"/>
          <w:szCs w:val="28"/>
          <w:lang w:val="es-MX"/>
        </w:rPr>
      </w:pPr>
    </w:p>
    <w:p w14:paraId="5D4CF28D" w14:textId="77777777" w:rsidR="00610300" w:rsidRDefault="00610300" w:rsidP="0056100D">
      <w:pPr>
        <w:rPr>
          <w:rFonts w:ascii="Calibri" w:hAnsi="Calibri" w:cs="Calibri"/>
          <w:b/>
          <w:bCs/>
          <w:sz w:val="28"/>
          <w:szCs w:val="28"/>
          <w:lang w:val="es-MX"/>
        </w:rPr>
      </w:pPr>
    </w:p>
    <w:p w14:paraId="2374DDAE" w14:textId="77777777" w:rsidR="00610300" w:rsidRDefault="00610300" w:rsidP="0056100D">
      <w:pPr>
        <w:rPr>
          <w:rFonts w:ascii="Calibri" w:hAnsi="Calibri" w:cs="Calibri"/>
          <w:b/>
          <w:bCs/>
          <w:sz w:val="28"/>
          <w:szCs w:val="28"/>
          <w:lang w:val="es-MX"/>
        </w:rPr>
      </w:pPr>
    </w:p>
    <w:p w14:paraId="3D09C7E6" w14:textId="77777777" w:rsidR="00610300" w:rsidRDefault="00610300" w:rsidP="0056100D">
      <w:pPr>
        <w:rPr>
          <w:rFonts w:ascii="Calibri" w:hAnsi="Calibri" w:cs="Calibri"/>
          <w:b/>
          <w:bCs/>
          <w:sz w:val="28"/>
          <w:szCs w:val="28"/>
          <w:lang w:val="es-MX"/>
        </w:rPr>
      </w:pPr>
    </w:p>
    <w:p w14:paraId="1FB9970E" w14:textId="77777777" w:rsidR="00610300" w:rsidRDefault="00610300" w:rsidP="0056100D">
      <w:pPr>
        <w:rPr>
          <w:rFonts w:ascii="Calibri" w:hAnsi="Calibri" w:cs="Calibri"/>
          <w:b/>
          <w:bCs/>
          <w:sz w:val="28"/>
          <w:szCs w:val="28"/>
          <w:lang w:val="es-MX"/>
        </w:rPr>
      </w:pPr>
    </w:p>
    <w:p w14:paraId="3972C02C" w14:textId="77777777" w:rsidR="00610300" w:rsidRDefault="00610300" w:rsidP="0056100D">
      <w:pPr>
        <w:rPr>
          <w:rFonts w:ascii="Calibri" w:hAnsi="Calibri" w:cs="Calibri"/>
          <w:b/>
          <w:bCs/>
          <w:sz w:val="28"/>
          <w:szCs w:val="28"/>
          <w:lang w:val="es-MX"/>
        </w:rPr>
      </w:pPr>
    </w:p>
    <w:p w14:paraId="66FDBBC5" w14:textId="77777777" w:rsidR="00610300" w:rsidRDefault="00610300" w:rsidP="0056100D">
      <w:pPr>
        <w:rPr>
          <w:rFonts w:ascii="Calibri" w:hAnsi="Calibri" w:cs="Calibri"/>
          <w:b/>
          <w:bCs/>
          <w:sz w:val="28"/>
          <w:szCs w:val="28"/>
          <w:lang w:val="es-MX"/>
        </w:rPr>
      </w:pPr>
    </w:p>
    <w:p w14:paraId="7CE6E627" w14:textId="77777777" w:rsidR="00610300" w:rsidRDefault="00610300" w:rsidP="0056100D">
      <w:pPr>
        <w:rPr>
          <w:rFonts w:ascii="Calibri" w:hAnsi="Calibri" w:cs="Calibri"/>
          <w:b/>
          <w:bCs/>
          <w:sz w:val="28"/>
          <w:szCs w:val="28"/>
          <w:lang w:val="es-MX"/>
        </w:rPr>
      </w:pPr>
    </w:p>
    <w:p w14:paraId="0145A492" w14:textId="77777777" w:rsidR="00610300" w:rsidRPr="00430F89" w:rsidRDefault="00610300" w:rsidP="0056100D">
      <w:pPr>
        <w:rPr>
          <w:b/>
          <w:bCs/>
          <w:sz w:val="22"/>
          <w:szCs w:val="22"/>
          <w:lang w:val="es-MX"/>
        </w:rPr>
      </w:pPr>
    </w:p>
    <w:p w14:paraId="5A0311D8" w14:textId="6A1A1045" w:rsidR="00300A03" w:rsidRPr="00430F89" w:rsidRDefault="00300A03" w:rsidP="00091F2C">
      <w:pPr>
        <w:pStyle w:val="Head1"/>
        <w:numPr>
          <w:ilvl w:val="0"/>
          <w:numId w:val="11"/>
        </w:numPr>
        <w:spacing w:before="240" w:after="0" w:line="360" w:lineRule="auto"/>
        <w:jc w:val="both"/>
        <w:rPr>
          <w:rFonts w:ascii="Arial" w:hAnsi="Arial"/>
          <w:sz w:val="20"/>
          <w:szCs w:val="20"/>
          <w:lang w:val="es-MX"/>
        </w:rPr>
      </w:pPr>
      <w:r w:rsidRPr="00430F89">
        <w:rPr>
          <w:rFonts w:ascii="Arial" w:hAnsi="Arial"/>
          <w:sz w:val="20"/>
          <w:szCs w:val="20"/>
          <w:lang w:val="es-MX"/>
        </w:rPr>
        <w:lastRenderedPageBreak/>
        <w:t>INTRODUCCIÓN</w:t>
      </w:r>
    </w:p>
    <w:p w14:paraId="42D07ABD" w14:textId="1C3BD58C" w:rsidR="00300A03" w:rsidRDefault="003E4E03" w:rsidP="00433777">
      <w:pPr>
        <w:spacing w:line="360" w:lineRule="auto"/>
        <w:ind w:left="-284"/>
        <w:jc w:val="both"/>
        <w:rPr>
          <w:rFonts w:ascii="Arial" w:hAnsi="Arial" w:cs="Arial"/>
          <w:b/>
          <w:caps/>
          <w:lang w:val="es-MX"/>
        </w:rPr>
      </w:pPr>
      <w:r w:rsidRPr="00430F89">
        <w:rPr>
          <w:rFonts w:ascii="Arial" w:hAnsi="Arial" w:cs="Arial"/>
          <w:lang w:val="es-MX"/>
        </w:rPr>
        <w:t>PERENCO MEXICO, S.A.</w:t>
      </w:r>
      <w:r w:rsidR="00263D3F" w:rsidRPr="00430F89">
        <w:rPr>
          <w:rFonts w:ascii="Arial" w:hAnsi="Arial" w:cs="Arial"/>
          <w:lang w:val="es-MX"/>
        </w:rPr>
        <w:t xml:space="preserve"> DE C.V.</w:t>
      </w:r>
      <w:r w:rsidR="00535EB3" w:rsidRPr="00430F89">
        <w:rPr>
          <w:rFonts w:ascii="Arial" w:hAnsi="Arial" w:cs="Arial"/>
          <w:lang w:val="es-MX"/>
        </w:rPr>
        <w:t xml:space="preserve"> </w:t>
      </w:r>
      <w:r w:rsidR="00300A03" w:rsidRPr="00430F89">
        <w:rPr>
          <w:rFonts w:ascii="Arial" w:hAnsi="Arial" w:cs="Arial"/>
          <w:lang w:val="es-MX"/>
        </w:rPr>
        <w:t xml:space="preserve">(de ahora en adelante “COMPAÑÍA”) está considerando la adjudicación a su sola discreción de un CONTRATO(S) a un PROVEEDOR (de ahora en adelante “OFERTANTE”) calificado y con experiencia en el aprovisionamiento de </w:t>
      </w:r>
      <w:r w:rsidR="00C666EF">
        <w:rPr>
          <w:rFonts w:ascii="Arial" w:hAnsi="Arial" w:cs="Arial"/>
          <w:b/>
          <w:caps/>
          <w:lang w:val="es-MX"/>
        </w:rPr>
        <w:t xml:space="preserve">IngeNIERÍA, SUMINISTRO, INSTALACIÓN Y PUESTA operación DE LA IPT SANTUARIO NORESTE PARA 36,500 BLP. </w:t>
      </w:r>
      <w:r w:rsidR="00300A03" w:rsidRPr="00430F89">
        <w:rPr>
          <w:rFonts w:ascii="Arial" w:hAnsi="Arial" w:cs="Arial"/>
          <w:lang w:val="es-MX"/>
        </w:rPr>
        <w:t xml:space="preserve">para </w:t>
      </w:r>
      <w:r w:rsidR="00433777" w:rsidRPr="00430F89">
        <w:rPr>
          <w:rFonts w:ascii="Arial" w:hAnsi="Arial" w:cs="Arial"/>
          <w:lang w:val="es-MX"/>
        </w:rPr>
        <w:t>el campo</w:t>
      </w:r>
      <w:r w:rsidR="00300A03" w:rsidRPr="00430F89">
        <w:rPr>
          <w:rFonts w:ascii="Arial" w:hAnsi="Arial" w:cs="Arial"/>
          <w:lang w:val="es-MX"/>
        </w:rPr>
        <w:t xml:space="preserve"> </w:t>
      </w:r>
      <w:r w:rsidR="00430F89" w:rsidRPr="00430F89">
        <w:rPr>
          <w:rFonts w:ascii="Arial" w:hAnsi="Arial" w:cs="Arial"/>
          <w:b/>
          <w:caps/>
          <w:lang w:val="es-MX"/>
        </w:rPr>
        <w:t>santuario</w:t>
      </w:r>
      <w:r w:rsidR="005217BE">
        <w:rPr>
          <w:rFonts w:ascii="Arial" w:hAnsi="Arial" w:cs="Arial"/>
          <w:b/>
          <w:caps/>
          <w:lang w:val="es-MX"/>
        </w:rPr>
        <w:t>.</w:t>
      </w:r>
    </w:p>
    <w:p w14:paraId="75D9CC7A" w14:textId="77777777" w:rsidR="00885912" w:rsidRPr="00535EB3" w:rsidRDefault="00885912" w:rsidP="00535EB3">
      <w:pPr>
        <w:spacing w:line="360" w:lineRule="auto"/>
        <w:ind w:left="-284"/>
        <w:rPr>
          <w:rFonts w:ascii="Arial" w:hAnsi="Arial" w:cs="Arial"/>
          <w:b/>
          <w:caps/>
          <w:lang w:val="es-MX"/>
        </w:rPr>
      </w:pPr>
    </w:p>
    <w:p w14:paraId="53017462" w14:textId="6D9E8E41" w:rsidR="00300A03" w:rsidRDefault="00300A03" w:rsidP="00885912">
      <w:pPr>
        <w:pStyle w:val="Head1"/>
        <w:numPr>
          <w:ilvl w:val="0"/>
          <w:numId w:val="11"/>
        </w:numPr>
        <w:spacing w:after="0" w:line="360" w:lineRule="auto"/>
        <w:ind w:hanging="294"/>
        <w:jc w:val="both"/>
        <w:rPr>
          <w:rFonts w:ascii="Arial" w:hAnsi="Arial"/>
          <w:sz w:val="20"/>
          <w:szCs w:val="20"/>
          <w:lang w:val="es-MX"/>
        </w:rPr>
      </w:pPr>
      <w:r w:rsidRPr="00535EB3">
        <w:rPr>
          <w:rFonts w:ascii="Arial" w:hAnsi="Arial"/>
          <w:sz w:val="20"/>
          <w:szCs w:val="20"/>
          <w:lang w:val="es-MX"/>
        </w:rPr>
        <w:t>CONTENIDO DE OFERTA</w:t>
      </w:r>
    </w:p>
    <w:p w14:paraId="76C436BE" w14:textId="79271635" w:rsidR="003E4E03" w:rsidRDefault="003E4E03" w:rsidP="003E4E03">
      <w:pPr>
        <w:pStyle w:val="BodyMargin"/>
        <w:ind w:left="-270"/>
        <w:rPr>
          <w:lang w:val="es-MX"/>
        </w:rPr>
      </w:pPr>
      <w:r>
        <w:rPr>
          <w:lang w:val="es-MX"/>
        </w:rPr>
        <w:t>El OFERTANTE deberá presentar dos sobres sellados con el siguiente contenido:</w:t>
      </w:r>
    </w:p>
    <w:p w14:paraId="6F83302C" w14:textId="16DC01E5" w:rsidR="003E4E03" w:rsidRDefault="003E4E03" w:rsidP="003E4E03">
      <w:pPr>
        <w:pStyle w:val="BodyMargin"/>
        <w:ind w:left="-270"/>
        <w:rPr>
          <w:lang w:val="es-MX"/>
        </w:rPr>
      </w:pPr>
    </w:p>
    <w:p w14:paraId="79DAB7A1" w14:textId="77777777" w:rsidR="00300A03" w:rsidRPr="00535EB3" w:rsidRDefault="00300A03" w:rsidP="00885912">
      <w:pPr>
        <w:pStyle w:val="ListParagraph"/>
        <w:numPr>
          <w:ilvl w:val="0"/>
          <w:numId w:val="4"/>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La oferta deberá ser enviada en el Formato de Oferta Económica proporcionado como </w:t>
      </w:r>
      <w:r w:rsidRPr="00535EB3">
        <w:rPr>
          <w:rFonts w:ascii="Arial" w:hAnsi="Arial" w:cs="Arial"/>
          <w:b/>
          <w:color w:val="000000" w:themeColor="text1"/>
          <w:sz w:val="20"/>
          <w:lang w:val="es-MX"/>
        </w:rPr>
        <w:t>Anexo 1</w:t>
      </w:r>
      <w:r w:rsidRPr="00535EB3">
        <w:rPr>
          <w:rFonts w:ascii="Arial" w:hAnsi="Arial" w:cs="Arial"/>
          <w:color w:val="000000" w:themeColor="text1"/>
          <w:sz w:val="20"/>
          <w:lang w:val="es-MX"/>
        </w:rPr>
        <w:t>. Deberá realizarse en concordancia con el alcance del servicio descrito en los anexos a la licitación, sin modificaciones al contenido del presente legajo.</w:t>
      </w:r>
    </w:p>
    <w:p w14:paraId="56C38822" w14:textId="77777777" w:rsidR="00300A03" w:rsidRPr="00535EB3" w:rsidRDefault="00300A03" w:rsidP="00885912">
      <w:pPr>
        <w:pStyle w:val="ListParagraph"/>
        <w:numPr>
          <w:ilvl w:val="0"/>
          <w:numId w:val="4"/>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Para facilitar el proceso de evaluación, el OFERTANTE deberá cumplir con el programa de fechas y horas de la licitación e incluir los documentos que se solicitan en los anexos en su oferta.</w:t>
      </w:r>
    </w:p>
    <w:p w14:paraId="264A68E1" w14:textId="77777777" w:rsidR="00300A03" w:rsidRPr="00535EB3" w:rsidRDefault="00300A03" w:rsidP="00885912">
      <w:pPr>
        <w:pStyle w:val="ListParagraph"/>
        <w:numPr>
          <w:ilvl w:val="0"/>
          <w:numId w:val="4"/>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El OFERTANTE deberá incluir como soporte a su propuesta la siguiente información:</w:t>
      </w:r>
    </w:p>
    <w:p w14:paraId="0FA64221" w14:textId="77777777" w:rsidR="00300A03" w:rsidRPr="00535EB3" w:rsidRDefault="00300A03" w:rsidP="00885912">
      <w:pPr>
        <w:pStyle w:val="ListParagraph"/>
        <w:numPr>
          <w:ilvl w:val="0"/>
          <w:numId w:val="3"/>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Currículo de la empresa.</w:t>
      </w:r>
    </w:p>
    <w:p w14:paraId="78439CEA" w14:textId="77777777" w:rsidR="00300A03" w:rsidRPr="00535EB3" w:rsidRDefault="00300A03" w:rsidP="00885912">
      <w:pPr>
        <w:pStyle w:val="ListParagraph"/>
        <w:numPr>
          <w:ilvl w:val="0"/>
          <w:numId w:val="3"/>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Ejemplos de servicios realizados por el OFERTANTE a otros clientes que involucren valor agregado e innovación.</w:t>
      </w:r>
    </w:p>
    <w:p w14:paraId="54E7AE4C" w14:textId="2DB51B8F" w:rsidR="00300A03" w:rsidRDefault="00300A03" w:rsidP="00885912">
      <w:pPr>
        <w:pStyle w:val="ListParagraph"/>
        <w:numPr>
          <w:ilvl w:val="0"/>
          <w:numId w:val="3"/>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Programa de Seguridad, Calidad y Medio Ambiente del </w:t>
      </w:r>
      <w:r w:rsidR="003E4E03">
        <w:rPr>
          <w:rFonts w:ascii="Arial" w:hAnsi="Arial" w:cs="Arial"/>
          <w:color w:val="000000" w:themeColor="text1"/>
          <w:sz w:val="20"/>
          <w:lang w:val="es-MX"/>
        </w:rPr>
        <w:t>OFERTANTE</w:t>
      </w:r>
      <w:r w:rsidRPr="00535EB3">
        <w:rPr>
          <w:rFonts w:ascii="Arial" w:hAnsi="Arial" w:cs="Arial"/>
          <w:color w:val="000000" w:themeColor="text1"/>
          <w:sz w:val="20"/>
          <w:lang w:val="es-MX"/>
        </w:rPr>
        <w:t xml:space="preserve"> (podrá ser sujeto a auditorías por parte de COMPAÑIA).</w:t>
      </w:r>
    </w:p>
    <w:p w14:paraId="20B746D8" w14:textId="77777777" w:rsidR="00885912" w:rsidRPr="00535EB3" w:rsidRDefault="00885912" w:rsidP="00885912">
      <w:pPr>
        <w:pStyle w:val="ListParagraph"/>
        <w:spacing w:line="360" w:lineRule="auto"/>
        <w:ind w:right="172"/>
        <w:jc w:val="both"/>
        <w:rPr>
          <w:rFonts w:ascii="Arial" w:hAnsi="Arial" w:cs="Arial"/>
          <w:color w:val="000000" w:themeColor="text1"/>
          <w:sz w:val="20"/>
          <w:lang w:val="es-MX"/>
        </w:rPr>
      </w:pPr>
    </w:p>
    <w:p w14:paraId="57168C06" w14:textId="77777777" w:rsidR="00300A03" w:rsidRPr="00535EB3" w:rsidRDefault="00300A03" w:rsidP="00091F2C">
      <w:pPr>
        <w:pStyle w:val="Head1"/>
        <w:numPr>
          <w:ilvl w:val="0"/>
          <w:numId w:val="11"/>
        </w:numPr>
        <w:spacing w:after="0" w:line="360" w:lineRule="auto"/>
        <w:jc w:val="both"/>
        <w:rPr>
          <w:rFonts w:ascii="Arial" w:hAnsi="Arial"/>
          <w:sz w:val="20"/>
          <w:szCs w:val="20"/>
          <w:lang w:val="es-MX"/>
        </w:rPr>
      </w:pPr>
      <w:r w:rsidRPr="00535EB3">
        <w:rPr>
          <w:rFonts w:ascii="Arial" w:hAnsi="Arial"/>
          <w:sz w:val="20"/>
          <w:szCs w:val="20"/>
          <w:lang w:val="es-MX"/>
        </w:rPr>
        <w:t>VIGENCIA</w:t>
      </w:r>
    </w:p>
    <w:p w14:paraId="1706AA08" w14:textId="35349CC1" w:rsidR="00300A03" w:rsidRDefault="00300A03" w:rsidP="00535EB3">
      <w:pPr>
        <w:pStyle w:val="ListParagraph"/>
        <w:spacing w:line="360" w:lineRule="auto"/>
        <w:ind w:left="-284"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La duración del </w:t>
      </w:r>
      <w:r w:rsidR="00A77E1B">
        <w:rPr>
          <w:rFonts w:ascii="Arial" w:hAnsi="Arial" w:cs="Arial"/>
          <w:color w:val="000000" w:themeColor="text1"/>
          <w:sz w:val="20"/>
          <w:lang w:val="es-MX"/>
        </w:rPr>
        <w:t>CONTRATO</w:t>
      </w:r>
      <w:r w:rsidRPr="00535EB3">
        <w:rPr>
          <w:rFonts w:ascii="Arial" w:hAnsi="Arial" w:cs="Arial"/>
          <w:color w:val="000000" w:themeColor="text1"/>
          <w:sz w:val="20"/>
          <w:lang w:val="es-MX"/>
        </w:rPr>
        <w:t xml:space="preserve"> será por un periodo </w:t>
      </w:r>
      <w:r w:rsidR="005217BE" w:rsidRPr="00535EB3">
        <w:rPr>
          <w:rFonts w:ascii="Arial" w:hAnsi="Arial" w:cs="Arial"/>
          <w:color w:val="000000" w:themeColor="text1"/>
          <w:sz w:val="20"/>
          <w:lang w:val="es-MX"/>
        </w:rPr>
        <w:t xml:space="preserve">de </w:t>
      </w:r>
      <w:r w:rsidR="005217BE">
        <w:rPr>
          <w:rFonts w:ascii="Arial" w:hAnsi="Arial" w:cs="Arial"/>
          <w:b/>
          <w:bCs/>
          <w:color w:val="000000" w:themeColor="text1"/>
          <w:sz w:val="20"/>
          <w:lang w:val="es-MX"/>
        </w:rPr>
        <w:t>acuerdo con tiempos de entrega y cronograma propuesto por el proveedor.</w:t>
      </w:r>
    </w:p>
    <w:p w14:paraId="4A99A4BD" w14:textId="77777777" w:rsidR="00015EB1" w:rsidRPr="00535EB3" w:rsidRDefault="00015EB1" w:rsidP="00535EB3">
      <w:pPr>
        <w:pStyle w:val="ListParagraph"/>
        <w:spacing w:line="360" w:lineRule="auto"/>
        <w:ind w:left="-284" w:right="172"/>
        <w:jc w:val="both"/>
        <w:rPr>
          <w:rFonts w:ascii="Arial" w:hAnsi="Arial" w:cs="Arial"/>
          <w:color w:val="000000" w:themeColor="text1"/>
          <w:sz w:val="20"/>
          <w:lang w:val="es-MX"/>
        </w:rPr>
      </w:pPr>
    </w:p>
    <w:p w14:paraId="75B5C54D" w14:textId="77777777" w:rsidR="00300A03" w:rsidRPr="00535EB3" w:rsidRDefault="00300A03" w:rsidP="00091F2C">
      <w:pPr>
        <w:pStyle w:val="Head1"/>
        <w:numPr>
          <w:ilvl w:val="0"/>
          <w:numId w:val="11"/>
        </w:numPr>
        <w:spacing w:before="240" w:after="0" w:line="360" w:lineRule="auto"/>
        <w:jc w:val="both"/>
        <w:rPr>
          <w:rFonts w:ascii="Arial" w:hAnsi="Arial"/>
          <w:sz w:val="20"/>
          <w:szCs w:val="20"/>
          <w:lang w:val="es-MX"/>
        </w:rPr>
      </w:pPr>
      <w:r w:rsidRPr="00535EB3">
        <w:rPr>
          <w:rFonts w:ascii="Arial" w:hAnsi="Arial"/>
          <w:sz w:val="20"/>
          <w:szCs w:val="20"/>
          <w:lang w:val="es-MX"/>
        </w:rPr>
        <w:t>PAGO DE FACTURAS</w:t>
      </w:r>
    </w:p>
    <w:p w14:paraId="595F175A" w14:textId="77777777" w:rsidR="00300A03" w:rsidRPr="00535EB3" w:rsidRDefault="00300A03" w:rsidP="00535EB3">
      <w:pPr>
        <w:pStyle w:val="ListParagraph"/>
        <w:numPr>
          <w:ilvl w:val="0"/>
          <w:numId w:val="2"/>
        </w:numPr>
        <w:spacing w:before="240" w:line="360" w:lineRule="auto"/>
        <w:ind w:right="172"/>
        <w:jc w:val="both"/>
        <w:rPr>
          <w:rFonts w:ascii="Arial" w:hAnsi="Arial" w:cs="Arial"/>
          <w:vanish/>
          <w:color w:val="000000" w:themeColor="text1"/>
          <w:sz w:val="20"/>
          <w:lang w:val="es-MX"/>
        </w:rPr>
      </w:pPr>
    </w:p>
    <w:p w14:paraId="300FC59E" w14:textId="77777777" w:rsidR="00300A03" w:rsidRPr="00535EB3" w:rsidRDefault="00300A03" w:rsidP="00535EB3">
      <w:pPr>
        <w:pStyle w:val="ListParagraph"/>
        <w:numPr>
          <w:ilvl w:val="0"/>
          <w:numId w:val="2"/>
        </w:numPr>
        <w:spacing w:before="240" w:line="360" w:lineRule="auto"/>
        <w:ind w:right="172"/>
        <w:jc w:val="both"/>
        <w:rPr>
          <w:rFonts w:ascii="Arial" w:hAnsi="Arial" w:cs="Arial"/>
          <w:vanish/>
          <w:color w:val="000000" w:themeColor="text1"/>
          <w:sz w:val="20"/>
          <w:lang w:val="es-MX"/>
        </w:rPr>
      </w:pPr>
    </w:p>
    <w:p w14:paraId="681D03C8" w14:textId="599211DC" w:rsidR="00300A03" w:rsidRDefault="00300A03" w:rsidP="00535EB3">
      <w:pPr>
        <w:pStyle w:val="ListParagraph"/>
        <w:spacing w:before="240" w:line="360" w:lineRule="auto"/>
        <w:ind w:left="-284"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El pago por los servicios </w:t>
      </w:r>
      <w:r w:rsidRPr="00A77E1B">
        <w:rPr>
          <w:rFonts w:ascii="Arial" w:hAnsi="Arial" w:cs="Arial"/>
          <w:b/>
          <w:sz w:val="20"/>
          <w:lang w:val="es-MX"/>
        </w:rPr>
        <w:t xml:space="preserve">será realizado </w:t>
      </w:r>
      <w:r w:rsidR="00A77E1B">
        <w:rPr>
          <w:rFonts w:ascii="Arial" w:hAnsi="Arial" w:cs="Arial"/>
          <w:b/>
          <w:sz w:val="20"/>
          <w:lang w:val="es-MX"/>
        </w:rPr>
        <w:t>45</w:t>
      </w:r>
      <w:r w:rsidRPr="00A77E1B">
        <w:rPr>
          <w:rFonts w:ascii="Arial" w:hAnsi="Arial" w:cs="Arial"/>
          <w:b/>
          <w:sz w:val="20"/>
          <w:lang w:val="es-MX"/>
        </w:rPr>
        <w:t xml:space="preserve"> días</w:t>
      </w:r>
      <w:r w:rsidR="00C666EF">
        <w:rPr>
          <w:rFonts w:ascii="Arial" w:hAnsi="Arial" w:cs="Arial"/>
          <w:b/>
          <w:sz w:val="20"/>
          <w:lang w:val="es-MX"/>
        </w:rPr>
        <w:t xml:space="preserve"> de crédito</w:t>
      </w:r>
      <w:r w:rsidR="005217BE">
        <w:rPr>
          <w:rFonts w:ascii="Arial" w:hAnsi="Arial" w:cs="Arial"/>
          <w:b/>
          <w:sz w:val="20"/>
          <w:lang w:val="es-MX"/>
        </w:rPr>
        <w:t xml:space="preserve"> </w:t>
      </w:r>
      <w:r w:rsidR="00C666EF">
        <w:rPr>
          <w:rFonts w:ascii="Arial" w:hAnsi="Arial" w:cs="Arial"/>
          <w:b/>
          <w:sz w:val="20"/>
          <w:lang w:val="es-MX"/>
        </w:rPr>
        <w:t>m</w:t>
      </w:r>
      <w:r w:rsidR="005217BE">
        <w:rPr>
          <w:rFonts w:ascii="Arial" w:hAnsi="Arial" w:cs="Arial"/>
          <w:b/>
          <w:sz w:val="20"/>
          <w:lang w:val="es-MX"/>
        </w:rPr>
        <w:t>ediante hitos de pago</w:t>
      </w:r>
      <w:r w:rsidR="00C666EF">
        <w:rPr>
          <w:rFonts w:ascii="Arial" w:hAnsi="Arial" w:cs="Arial"/>
          <w:b/>
          <w:sz w:val="20"/>
          <w:lang w:val="es-MX"/>
        </w:rPr>
        <w:t xml:space="preserve"> (</w:t>
      </w:r>
      <w:r w:rsidR="005217BE">
        <w:rPr>
          <w:rFonts w:ascii="Arial" w:hAnsi="Arial" w:cs="Arial"/>
          <w:b/>
          <w:sz w:val="20"/>
          <w:lang w:val="es-MX"/>
        </w:rPr>
        <w:t>negociable</w:t>
      </w:r>
      <w:r w:rsidR="00C666EF">
        <w:rPr>
          <w:rFonts w:ascii="Arial" w:hAnsi="Arial" w:cs="Arial"/>
          <w:b/>
          <w:sz w:val="20"/>
          <w:lang w:val="es-MX"/>
        </w:rPr>
        <w:t>)</w:t>
      </w:r>
      <w:r w:rsidRPr="00A77E1B">
        <w:rPr>
          <w:rFonts w:ascii="Arial" w:hAnsi="Arial" w:cs="Arial"/>
          <w:sz w:val="20"/>
          <w:lang w:val="es-MX"/>
        </w:rPr>
        <w:t xml:space="preserve"> </w:t>
      </w:r>
      <w:r w:rsidRPr="00535EB3">
        <w:rPr>
          <w:rFonts w:ascii="Arial" w:hAnsi="Arial" w:cs="Arial"/>
          <w:color w:val="000000" w:themeColor="text1"/>
          <w:sz w:val="20"/>
          <w:lang w:val="es-MX"/>
        </w:rPr>
        <w:t xml:space="preserve">posteriores a la fecha de confirmación de recepción de la factura. El </w:t>
      </w:r>
      <w:r w:rsidR="003E4E03">
        <w:rPr>
          <w:rFonts w:ascii="Arial" w:hAnsi="Arial" w:cs="Arial"/>
          <w:color w:val="000000" w:themeColor="text1"/>
          <w:sz w:val="20"/>
          <w:lang w:val="es-MX"/>
        </w:rPr>
        <w:t>OFERTANTE</w:t>
      </w:r>
      <w:r w:rsidRPr="00535EB3">
        <w:rPr>
          <w:rFonts w:ascii="Arial" w:hAnsi="Arial" w:cs="Arial"/>
          <w:color w:val="000000" w:themeColor="text1"/>
          <w:sz w:val="20"/>
          <w:lang w:val="es-MX"/>
        </w:rPr>
        <w:t xml:space="preserve"> deberá enviar todas las facturas </w:t>
      </w:r>
      <w:r w:rsidR="00A77E1B" w:rsidRPr="00535EB3">
        <w:rPr>
          <w:rFonts w:ascii="Arial" w:hAnsi="Arial" w:cs="Arial"/>
          <w:color w:val="000000" w:themeColor="text1"/>
          <w:sz w:val="20"/>
          <w:lang w:val="es-MX"/>
        </w:rPr>
        <w:t>de acuerdo con el</w:t>
      </w:r>
      <w:r w:rsidRPr="00535EB3">
        <w:rPr>
          <w:rFonts w:ascii="Arial" w:hAnsi="Arial" w:cs="Arial"/>
          <w:color w:val="000000" w:themeColor="text1"/>
          <w:sz w:val="20"/>
          <w:lang w:val="es-MX"/>
        </w:rPr>
        <w:t xml:space="preserve"> CONTRATO.</w:t>
      </w:r>
    </w:p>
    <w:p w14:paraId="72F2402A" w14:textId="77777777" w:rsidR="00015EB1" w:rsidRPr="00535EB3" w:rsidRDefault="00015EB1" w:rsidP="00535EB3">
      <w:pPr>
        <w:pStyle w:val="ListParagraph"/>
        <w:spacing w:before="240" w:line="360" w:lineRule="auto"/>
        <w:ind w:left="-284" w:right="172"/>
        <w:jc w:val="both"/>
        <w:rPr>
          <w:rFonts w:ascii="Arial" w:hAnsi="Arial" w:cs="Arial"/>
          <w:color w:val="000000" w:themeColor="text1"/>
          <w:sz w:val="20"/>
          <w:lang w:val="es-MX"/>
        </w:rPr>
      </w:pPr>
    </w:p>
    <w:p w14:paraId="3C26F123" w14:textId="77777777" w:rsidR="00300A03" w:rsidRPr="00535EB3" w:rsidRDefault="00300A03" w:rsidP="00091F2C">
      <w:pPr>
        <w:pStyle w:val="Head1"/>
        <w:numPr>
          <w:ilvl w:val="0"/>
          <w:numId w:val="11"/>
        </w:numPr>
        <w:spacing w:before="240" w:after="0" w:line="360" w:lineRule="auto"/>
        <w:jc w:val="both"/>
        <w:rPr>
          <w:rFonts w:ascii="Arial" w:hAnsi="Arial"/>
          <w:sz w:val="20"/>
          <w:szCs w:val="20"/>
          <w:lang w:val="es-MX"/>
        </w:rPr>
      </w:pPr>
      <w:r w:rsidRPr="00535EB3">
        <w:rPr>
          <w:rFonts w:ascii="Arial" w:hAnsi="Arial"/>
          <w:sz w:val="20"/>
          <w:szCs w:val="20"/>
          <w:lang w:val="es-MX"/>
        </w:rPr>
        <w:t>Procedimiento DE LICITACIÓN</w:t>
      </w:r>
    </w:p>
    <w:p w14:paraId="7A300342" w14:textId="3D54D30C" w:rsidR="00A77E1B" w:rsidRDefault="00A77E1B" w:rsidP="00A77E1B">
      <w:pPr>
        <w:pStyle w:val="BodyMargin"/>
        <w:spacing w:line="360" w:lineRule="auto"/>
        <w:ind w:left="-270" w:firstLine="11"/>
        <w:rPr>
          <w:sz w:val="20"/>
          <w:szCs w:val="20"/>
          <w:lang w:val="es-MX"/>
        </w:rPr>
      </w:pPr>
      <w:r w:rsidRPr="00A77E1B">
        <w:rPr>
          <w:sz w:val="20"/>
          <w:szCs w:val="20"/>
          <w:lang w:val="es-MX"/>
        </w:rPr>
        <w:t xml:space="preserve">El OFERTANTE deberá </w:t>
      </w:r>
      <w:r w:rsidR="003E4E03">
        <w:rPr>
          <w:sz w:val="20"/>
          <w:szCs w:val="20"/>
          <w:lang w:val="es-MX"/>
        </w:rPr>
        <w:t>entregar</w:t>
      </w:r>
      <w:r w:rsidRPr="00A77E1B">
        <w:rPr>
          <w:sz w:val="20"/>
          <w:szCs w:val="20"/>
          <w:lang w:val="es-MX"/>
        </w:rPr>
        <w:t xml:space="preserve"> su oferta en </w:t>
      </w:r>
      <w:r w:rsidR="003E4E03">
        <w:rPr>
          <w:sz w:val="20"/>
          <w:szCs w:val="20"/>
          <w:lang w:val="es-MX"/>
        </w:rPr>
        <w:t>sobres independientes cerrados de color opaco (uno para la propuesta económica</w:t>
      </w:r>
      <w:r w:rsidR="00C75BAA">
        <w:rPr>
          <w:sz w:val="20"/>
          <w:szCs w:val="20"/>
          <w:lang w:val="es-MX"/>
        </w:rPr>
        <w:t xml:space="preserve"> e información para alta de proveedor </w:t>
      </w:r>
      <w:r w:rsidR="003E4E03">
        <w:rPr>
          <w:sz w:val="20"/>
          <w:szCs w:val="20"/>
          <w:lang w:val="es-MX"/>
        </w:rPr>
        <w:t>y otro para la propuesta técnica</w:t>
      </w:r>
      <w:r w:rsidR="00C75BAA">
        <w:rPr>
          <w:sz w:val="20"/>
          <w:szCs w:val="20"/>
          <w:lang w:val="es-MX"/>
        </w:rPr>
        <w:t xml:space="preserve"> y </w:t>
      </w:r>
      <w:r w:rsidR="003E4E03">
        <w:rPr>
          <w:sz w:val="20"/>
          <w:szCs w:val="20"/>
          <w:lang w:val="es-MX"/>
        </w:rPr>
        <w:t>HSE</w:t>
      </w:r>
      <w:r w:rsidR="00C75BAA">
        <w:rPr>
          <w:sz w:val="20"/>
          <w:szCs w:val="20"/>
          <w:lang w:val="es-MX"/>
        </w:rPr>
        <w:t>) que contenga claramente marcada la siguiente información:</w:t>
      </w:r>
    </w:p>
    <w:p w14:paraId="7A315669" w14:textId="51CCFF4B" w:rsidR="00C75BAA" w:rsidRDefault="00C75BAA" w:rsidP="00A77E1B">
      <w:pPr>
        <w:pStyle w:val="BodyMargin"/>
        <w:spacing w:line="360" w:lineRule="auto"/>
        <w:ind w:left="-270" w:firstLine="11"/>
        <w:rPr>
          <w:sz w:val="20"/>
          <w:szCs w:val="20"/>
          <w:lang w:val="es-MX"/>
        </w:rPr>
      </w:pPr>
    </w:p>
    <w:p w14:paraId="406AB18B" w14:textId="4E753FF6" w:rsidR="00C75BAA" w:rsidRDefault="00C75BAA" w:rsidP="00015EB1">
      <w:pPr>
        <w:pStyle w:val="BodyMargin"/>
        <w:spacing w:line="360" w:lineRule="auto"/>
        <w:ind w:left="-270" w:firstLine="990"/>
        <w:rPr>
          <w:b/>
          <w:bCs/>
          <w:sz w:val="20"/>
          <w:szCs w:val="20"/>
          <w:lang w:val="es-MX"/>
        </w:rPr>
      </w:pPr>
      <w:r w:rsidRPr="00C75BAA">
        <w:rPr>
          <w:b/>
          <w:bCs/>
          <w:sz w:val="20"/>
          <w:szCs w:val="20"/>
          <w:lang w:val="es-MX"/>
        </w:rPr>
        <w:lastRenderedPageBreak/>
        <w:t>PRIVADO Y CONFIDENCIAL</w:t>
      </w:r>
    </w:p>
    <w:p w14:paraId="03239770" w14:textId="6A933D60" w:rsidR="00C75BAA" w:rsidRPr="00430F89" w:rsidRDefault="00C75BAA" w:rsidP="00015EB1">
      <w:pPr>
        <w:pStyle w:val="BodyMargin"/>
        <w:spacing w:line="360" w:lineRule="auto"/>
        <w:ind w:left="-270" w:firstLine="990"/>
        <w:rPr>
          <w:sz w:val="20"/>
          <w:szCs w:val="20"/>
          <w:lang w:val="es-MX"/>
        </w:rPr>
      </w:pPr>
      <w:r w:rsidRPr="00C75BAA">
        <w:rPr>
          <w:sz w:val="20"/>
          <w:szCs w:val="20"/>
          <w:lang w:val="es-MX"/>
        </w:rPr>
        <w:t xml:space="preserve">LICITACIÓN SELLADA </w:t>
      </w:r>
      <w:r w:rsidRPr="00430F89">
        <w:rPr>
          <w:sz w:val="20"/>
          <w:szCs w:val="20"/>
          <w:lang w:val="es-MX"/>
        </w:rPr>
        <w:t>ECONÓMICA / TÉCNICA (según sea el caso)</w:t>
      </w:r>
    </w:p>
    <w:p w14:paraId="56DFA140" w14:textId="22358DD3" w:rsidR="00015EB1" w:rsidRDefault="00015EB1" w:rsidP="00015EB1">
      <w:pPr>
        <w:pStyle w:val="BodyMargin"/>
        <w:spacing w:line="360" w:lineRule="auto"/>
        <w:ind w:left="-270" w:firstLine="990"/>
        <w:rPr>
          <w:sz w:val="20"/>
          <w:szCs w:val="20"/>
          <w:lang w:val="es-419"/>
        </w:rPr>
      </w:pPr>
      <w:r w:rsidRPr="00430F89">
        <w:rPr>
          <w:sz w:val="20"/>
          <w:szCs w:val="20"/>
          <w:lang w:val="es-MX"/>
        </w:rPr>
        <w:t>NÚMERO DE REFERENCIA: ITT-PM-</w:t>
      </w:r>
      <w:r w:rsidR="00430F89" w:rsidRPr="00430F89">
        <w:rPr>
          <w:sz w:val="20"/>
          <w:szCs w:val="20"/>
          <w:lang w:val="es-MX"/>
        </w:rPr>
        <w:t>MQG-1</w:t>
      </w:r>
      <w:r w:rsidR="005217BE">
        <w:rPr>
          <w:sz w:val="20"/>
          <w:szCs w:val="20"/>
          <w:lang w:val="es-MX"/>
        </w:rPr>
        <w:t>60</w:t>
      </w:r>
      <w:r w:rsidRPr="00015EB1">
        <w:rPr>
          <w:sz w:val="20"/>
          <w:szCs w:val="20"/>
          <w:lang w:val="es-419"/>
        </w:rPr>
        <w:t>: (nombre de</w:t>
      </w:r>
      <w:r>
        <w:rPr>
          <w:sz w:val="20"/>
          <w:szCs w:val="20"/>
          <w:lang w:val="es-419"/>
        </w:rPr>
        <w:t xml:space="preserve"> la empresa ofertante)</w:t>
      </w:r>
    </w:p>
    <w:p w14:paraId="5BC83A60" w14:textId="2B744EA4" w:rsidR="00015EB1" w:rsidRDefault="00015EB1" w:rsidP="00015EB1">
      <w:pPr>
        <w:pStyle w:val="BodyMargin"/>
        <w:spacing w:line="360" w:lineRule="auto"/>
        <w:ind w:left="-270" w:firstLine="990"/>
        <w:rPr>
          <w:sz w:val="20"/>
          <w:szCs w:val="20"/>
          <w:lang w:val="es-419"/>
        </w:rPr>
      </w:pPr>
    </w:p>
    <w:p w14:paraId="27F9B449" w14:textId="4E0E3CA8" w:rsidR="00015EB1" w:rsidRDefault="00015EB1" w:rsidP="00015EB1">
      <w:pPr>
        <w:pStyle w:val="BodyMargin"/>
        <w:spacing w:line="360" w:lineRule="auto"/>
        <w:ind w:left="-270" w:firstLine="990"/>
        <w:rPr>
          <w:b/>
          <w:bCs/>
          <w:sz w:val="20"/>
          <w:szCs w:val="20"/>
          <w:lang w:val="es-419"/>
        </w:rPr>
      </w:pPr>
      <w:r>
        <w:rPr>
          <w:b/>
          <w:bCs/>
          <w:sz w:val="20"/>
          <w:szCs w:val="20"/>
          <w:lang w:val="es-419"/>
        </w:rPr>
        <w:t>PARA:</w:t>
      </w:r>
    </w:p>
    <w:p w14:paraId="1339C802" w14:textId="43F93CC6" w:rsidR="00015EB1" w:rsidRDefault="00015EB1" w:rsidP="00015EB1">
      <w:pPr>
        <w:pStyle w:val="BodyMargin"/>
        <w:spacing w:line="360" w:lineRule="auto"/>
        <w:ind w:left="-270" w:firstLine="990"/>
        <w:rPr>
          <w:sz w:val="20"/>
          <w:szCs w:val="20"/>
          <w:lang w:val="es-419"/>
        </w:rPr>
      </w:pPr>
      <w:r>
        <w:rPr>
          <w:sz w:val="20"/>
          <w:szCs w:val="20"/>
          <w:lang w:val="es-419"/>
        </w:rPr>
        <w:t>PERENCO MEXICO</w:t>
      </w:r>
    </w:p>
    <w:p w14:paraId="4B9D5BF5" w14:textId="62D46CA0" w:rsidR="00015EB1" w:rsidRDefault="00015EB1" w:rsidP="00015EB1">
      <w:pPr>
        <w:pStyle w:val="BodyMargin"/>
        <w:spacing w:line="360" w:lineRule="auto"/>
        <w:ind w:left="-270" w:firstLine="990"/>
        <w:rPr>
          <w:sz w:val="20"/>
          <w:szCs w:val="20"/>
          <w:lang w:val="es-419"/>
        </w:rPr>
      </w:pPr>
      <w:r>
        <w:rPr>
          <w:sz w:val="20"/>
          <w:szCs w:val="20"/>
          <w:lang w:val="es-419"/>
        </w:rPr>
        <w:t>AV. PASEO TABASCO #1603, PRIMER PISO</w:t>
      </w:r>
    </w:p>
    <w:p w14:paraId="0A58234D" w14:textId="7FD62834" w:rsidR="00015EB1" w:rsidRDefault="00015EB1" w:rsidP="00015EB1">
      <w:pPr>
        <w:pStyle w:val="BodyMargin"/>
        <w:spacing w:line="360" w:lineRule="auto"/>
        <w:ind w:left="-270" w:firstLine="990"/>
        <w:rPr>
          <w:sz w:val="20"/>
          <w:szCs w:val="20"/>
          <w:lang w:val="es-419"/>
        </w:rPr>
      </w:pPr>
      <w:r>
        <w:rPr>
          <w:sz w:val="20"/>
          <w:szCs w:val="20"/>
          <w:lang w:val="es-419"/>
        </w:rPr>
        <w:t>COL. TABASCO 2000, CENTRO</w:t>
      </w:r>
    </w:p>
    <w:p w14:paraId="55D15CAF" w14:textId="6E940F3C" w:rsidR="00015EB1" w:rsidRDefault="00015EB1" w:rsidP="00015EB1">
      <w:pPr>
        <w:pStyle w:val="BodyMargin"/>
        <w:spacing w:line="360" w:lineRule="auto"/>
        <w:ind w:left="-270" w:firstLine="990"/>
        <w:rPr>
          <w:sz w:val="20"/>
          <w:szCs w:val="20"/>
          <w:lang w:val="es-419"/>
        </w:rPr>
      </w:pPr>
      <w:r>
        <w:rPr>
          <w:sz w:val="20"/>
          <w:szCs w:val="20"/>
          <w:lang w:val="es-419"/>
        </w:rPr>
        <w:t>VILLAHERMOSA, TABASCO. C.P. 86035</w:t>
      </w:r>
    </w:p>
    <w:p w14:paraId="244B1AE2" w14:textId="2762790B" w:rsidR="00015EB1" w:rsidRPr="00015EB1" w:rsidRDefault="00015EB1" w:rsidP="00015EB1">
      <w:pPr>
        <w:pStyle w:val="BodyMargin"/>
        <w:spacing w:line="360" w:lineRule="auto"/>
        <w:ind w:left="-270" w:firstLine="990"/>
        <w:rPr>
          <w:b/>
          <w:bCs/>
          <w:sz w:val="20"/>
          <w:szCs w:val="20"/>
          <w:lang w:val="es-419"/>
        </w:rPr>
      </w:pPr>
      <w:r>
        <w:rPr>
          <w:sz w:val="20"/>
          <w:szCs w:val="20"/>
          <w:lang w:val="es-419"/>
        </w:rPr>
        <w:t xml:space="preserve">En atención a: </w:t>
      </w:r>
      <w:r w:rsidR="00430F89">
        <w:rPr>
          <w:b/>
          <w:bCs/>
          <w:sz w:val="20"/>
          <w:szCs w:val="20"/>
          <w:lang w:val="es-419"/>
        </w:rPr>
        <w:t>Manuel Quintal</w:t>
      </w:r>
      <w:r w:rsidR="00610300">
        <w:rPr>
          <w:b/>
          <w:bCs/>
          <w:sz w:val="20"/>
          <w:szCs w:val="20"/>
          <w:lang w:val="es-419"/>
        </w:rPr>
        <w:t xml:space="preserve"> / Daniel Ramirez</w:t>
      </w:r>
    </w:p>
    <w:p w14:paraId="0D43D217" w14:textId="77777777" w:rsidR="00C75BAA" w:rsidRPr="00015EB1" w:rsidRDefault="00C75BAA" w:rsidP="00A77E1B">
      <w:pPr>
        <w:pStyle w:val="BodyMargin"/>
        <w:spacing w:line="360" w:lineRule="auto"/>
        <w:ind w:left="-270" w:firstLine="11"/>
        <w:rPr>
          <w:sz w:val="20"/>
          <w:szCs w:val="20"/>
          <w:lang w:val="es-419"/>
        </w:rPr>
      </w:pPr>
    </w:p>
    <w:p w14:paraId="1EF9F33D" w14:textId="425F3D3F" w:rsidR="00015EB1" w:rsidRPr="004E2BEF" w:rsidRDefault="00A77E1B" w:rsidP="00015EB1">
      <w:pPr>
        <w:pStyle w:val="BodyMargin"/>
        <w:numPr>
          <w:ilvl w:val="0"/>
          <w:numId w:val="13"/>
        </w:numPr>
        <w:spacing w:line="360" w:lineRule="auto"/>
        <w:rPr>
          <w:sz w:val="20"/>
          <w:szCs w:val="20"/>
          <w:u w:val="single"/>
          <w:lang w:val="es-MX"/>
        </w:rPr>
      </w:pPr>
      <w:r w:rsidRPr="004E2BEF">
        <w:rPr>
          <w:sz w:val="20"/>
          <w:szCs w:val="20"/>
          <w:u w:val="single"/>
          <w:lang w:val="es-MX"/>
        </w:rPr>
        <w:t xml:space="preserve">La </w:t>
      </w:r>
      <w:r w:rsidR="00015EB1" w:rsidRPr="004E2BEF">
        <w:rPr>
          <w:sz w:val="20"/>
          <w:szCs w:val="20"/>
          <w:u w:val="single"/>
          <w:lang w:val="es-MX"/>
        </w:rPr>
        <w:t>propuesta deberá ser entregada únicamente en sobres cerrados y a la hora y día estipulado como máximo, las propuestas recibidas por otros medios y fuera del día y hora no serán aceptadas.</w:t>
      </w:r>
    </w:p>
    <w:p w14:paraId="7CE247E5" w14:textId="75ED580B" w:rsidR="00A77E1B" w:rsidRPr="00A77E1B" w:rsidRDefault="00A77E1B" w:rsidP="00015EB1">
      <w:pPr>
        <w:pStyle w:val="BodyMargin"/>
        <w:spacing w:line="360" w:lineRule="auto"/>
        <w:rPr>
          <w:sz w:val="20"/>
          <w:szCs w:val="20"/>
          <w:u w:val="single"/>
          <w:lang w:val="es-MX"/>
        </w:rPr>
      </w:pPr>
    </w:p>
    <w:p w14:paraId="766E94E0" w14:textId="77777777" w:rsidR="00300A03" w:rsidRPr="00535EB3" w:rsidRDefault="00300A03" w:rsidP="00091F2C">
      <w:pPr>
        <w:pStyle w:val="Head1"/>
        <w:numPr>
          <w:ilvl w:val="0"/>
          <w:numId w:val="11"/>
        </w:numPr>
        <w:spacing w:before="240" w:line="360" w:lineRule="auto"/>
        <w:jc w:val="both"/>
        <w:rPr>
          <w:rFonts w:ascii="Arial" w:hAnsi="Arial"/>
          <w:sz w:val="20"/>
          <w:szCs w:val="20"/>
          <w:lang w:val="es-MX"/>
        </w:rPr>
      </w:pPr>
      <w:r w:rsidRPr="00535EB3">
        <w:rPr>
          <w:rFonts w:ascii="Arial" w:hAnsi="Arial"/>
          <w:sz w:val="20"/>
          <w:szCs w:val="20"/>
          <w:lang w:val="es-MX"/>
        </w:rPr>
        <w:t xml:space="preserve">ANEXOS A OFERTA </w:t>
      </w:r>
    </w:p>
    <w:p w14:paraId="0B5245EC" w14:textId="74D2308D" w:rsidR="00300A03" w:rsidRDefault="00300A03" w:rsidP="00300A03">
      <w:pPr>
        <w:pStyle w:val="BodyMargin"/>
        <w:spacing w:line="360" w:lineRule="auto"/>
        <w:ind w:left="-284"/>
        <w:rPr>
          <w:sz w:val="20"/>
          <w:szCs w:val="20"/>
          <w:lang w:val="es-MX"/>
        </w:rPr>
      </w:pPr>
      <w:r w:rsidRPr="00535EB3">
        <w:rPr>
          <w:sz w:val="20"/>
          <w:szCs w:val="20"/>
          <w:lang w:val="es-MX"/>
        </w:rPr>
        <w:t>En cumplimiento con los requerimientos e información contenida en el presente legajo, el OFERTANTE deberá completar y enviar junto con su oferta los siguientes anexos.</w:t>
      </w:r>
    </w:p>
    <w:p w14:paraId="627E4E03" w14:textId="2283B1CB" w:rsidR="00091F2C" w:rsidRDefault="00091F2C" w:rsidP="00300A03">
      <w:pPr>
        <w:pStyle w:val="BodyMargin"/>
        <w:spacing w:line="360" w:lineRule="auto"/>
        <w:ind w:left="-284"/>
        <w:rPr>
          <w:sz w:val="20"/>
          <w:szCs w:val="20"/>
          <w:lang w:val="es-MX"/>
        </w:rPr>
      </w:pPr>
    </w:p>
    <w:p w14:paraId="6E511B9D" w14:textId="77777777" w:rsidR="00300A03" w:rsidRPr="00535EB3" w:rsidRDefault="00300A03" w:rsidP="00A64225">
      <w:pPr>
        <w:pStyle w:val="Head1"/>
        <w:spacing w:after="0" w:line="360" w:lineRule="auto"/>
        <w:ind w:left="-270"/>
        <w:jc w:val="both"/>
        <w:rPr>
          <w:rFonts w:ascii="Arial" w:hAnsi="Arial"/>
          <w:sz w:val="20"/>
          <w:szCs w:val="20"/>
          <w:lang w:val="es-MX"/>
        </w:rPr>
      </w:pPr>
      <w:r w:rsidRPr="00535EB3">
        <w:rPr>
          <w:rFonts w:ascii="Arial" w:hAnsi="Arial"/>
          <w:sz w:val="20"/>
          <w:szCs w:val="20"/>
          <w:lang w:val="es-MX"/>
        </w:rPr>
        <w:t>Anexo 1 – PLANTILLA DE PRECIOS</w:t>
      </w:r>
    </w:p>
    <w:p w14:paraId="389D4EAC" w14:textId="77777777" w:rsidR="00300A03" w:rsidRPr="00535EB3" w:rsidRDefault="00300A03" w:rsidP="00A64225">
      <w:pPr>
        <w:spacing w:line="360" w:lineRule="auto"/>
        <w:ind w:left="-270" w:right="172"/>
        <w:jc w:val="both"/>
        <w:rPr>
          <w:rFonts w:ascii="Arial" w:hAnsi="Arial" w:cs="Arial"/>
          <w:color w:val="000000" w:themeColor="text1"/>
          <w:lang w:val="es-MX"/>
        </w:rPr>
      </w:pPr>
      <w:r w:rsidRPr="00535EB3">
        <w:rPr>
          <w:rFonts w:ascii="Arial" w:hAnsi="Arial" w:cs="Arial"/>
          <w:color w:val="000000" w:themeColor="text1"/>
          <w:lang w:val="es-MX"/>
        </w:rPr>
        <w:t xml:space="preserve">El documento de remuneración contenido como Anexo 1 – Plantilla de precios, formará parte de cualquier contrato resultante de la presente licitación. Se requiere que el OFERTANTE confirme que sus tarifas y precios sean </w:t>
      </w:r>
      <w:r w:rsidRPr="00535EB3">
        <w:rPr>
          <w:rFonts w:ascii="Arial" w:hAnsi="Arial" w:cs="Arial"/>
          <w:i/>
          <w:color w:val="000000" w:themeColor="text1"/>
          <w:lang w:val="es-MX"/>
        </w:rPr>
        <w:t xml:space="preserve">“All inclusive”, </w:t>
      </w:r>
      <w:r w:rsidRPr="00535EB3">
        <w:rPr>
          <w:rFonts w:ascii="Arial" w:hAnsi="Arial" w:cs="Arial"/>
          <w:color w:val="000000" w:themeColor="text1"/>
          <w:lang w:val="es-MX"/>
        </w:rPr>
        <w:t>es decir, contemplen todos los costos, directos e indirectos, para el correcto cumplimiento del servicio cotizado. Adicionalmente, El OFERTANTE deberá entregar toda la documentación que se solicita como parte de este anexo.</w:t>
      </w:r>
    </w:p>
    <w:p w14:paraId="05DFE10C" w14:textId="2102E9E1" w:rsidR="00300A03" w:rsidRPr="00535EB3" w:rsidRDefault="00300A03" w:rsidP="00A64225">
      <w:pPr>
        <w:spacing w:before="240" w:line="360" w:lineRule="auto"/>
        <w:ind w:left="-270" w:right="172"/>
        <w:jc w:val="both"/>
        <w:rPr>
          <w:rFonts w:ascii="Arial" w:hAnsi="Arial" w:cs="Arial"/>
          <w:lang w:val="es-MX"/>
        </w:rPr>
      </w:pPr>
      <w:r w:rsidRPr="00535EB3">
        <w:rPr>
          <w:rFonts w:ascii="Arial" w:hAnsi="Arial" w:cs="Arial"/>
          <w:color w:val="000000" w:themeColor="text1"/>
          <w:lang w:val="es-MX"/>
        </w:rPr>
        <w:t xml:space="preserve">Por cada partida, el OFERTANTE deberá indicar el porcentaje (%) de contenido nacional mínimo que mantendrá durante la vigencia del contrato de acuerdo con la metodología de cálculo aplicable vigente y que será parte integral del contrato resultante. Para </w:t>
      </w:r>
      <w:r w:rsidR="00A64225" w:rsidRPr="00535EB3">
        <w:rPr>
          <w:rFonts w:ascii="Arial" w:hAnsi="Arial" w:cs="Arial"/>
          <w:color w:val="000000" w:themeColor="text1"/>
          <w:lang w:val="es-MX"/>
        </w:rPr>
        <w:t>más información</w:t>
      </w:r>
      <w:r w:rsidRPr="00535EB3">
        <w:rPr>
          <w:rFonts w:ascii="Arial" w:hAnsi="Arial" w:cs="Arial"/>
          <w:color w:val="000000" w:themeColor="text1"/>
          <w:lang w:val="es-MX"/>
        </w:rPr>
        <w:t xml:space="preserve"> acerca de dicho calculo, favor de remitirse al Anexo 6 de este documento.</w:t>
      </w:r>
    </w:p>
    <w:p w14:paraId="78C9448D" w14:textId="77777777" w:rsidR="00300A03" w:rsidRPr="00535EB3" w:rsidRDefault="00300A03" w:rsidP="00A64225">
      <w:pPr>
        <w:spacing w:before="240" w:line="360" w:lineRule="auto"/>
        <w:ind w:left="-270" w:right="172"/>
        <w:jc w:val="both"/>
        <w:rPr>
          <w:rFonts w:ascii="Arial" w:hAnsi="Arial" w:cs="Arial"/>
          <w:color w:val="000000" w:themeColor="text1"/>
          <w:lang w:val="es-MX"/>
        </w:rPr>
      </w:pPr>
      <w:r w:rsidRPr="00535EB3">
        <w:rPr>
          <w:rFonts w:ascii="Arial" w:hAnsi="Arial" w:cs="Arial"/>
          <w:b/>
          <w:color w:val="000000" w:themeColor="text1"/>
          <w:lang w:val="es-MX"/>
        </w:rPr>
        <w:t>IMPORTANTE:</w:t>
      </w:r>
      <w:r w:rsidRPr="00535EB3">
        <w:rPr>
          <w:rFonts w:ascii="Arial" w:hAnsi="Arial" w:cs="Arial"/>
          <w:color w:val="000000" w:themeColor="text1"/>
          <w:lang w:val="es-MX"/>
        </w:rPr>
        <w:t xml:space="preserve"> Las propuestas deberán presentarse única y exclusivamente en el formato (Excel – Anexo 1. Plantilla de precios) que se les está proporcionando para tal fin, así mismo el documento debe ser editable. Si desean proteger su propuesta, pueden adjuntarla en el formato que deseen.</w:t>
      </w:r>
    </w:p>
    <w:p w14:paraId="5C57C218" w14:textId="77777777" w:rsidR="00300A03" w:rsidRPr="00535EB3" w:rsidRDefault="00300A03" w:rsidP="00A64225">
      <w:pPr>
        <w:pStyle w:val="Head1"/>
        <w:spacing w:before="240" w:after="0" w:line="360" w:lineRule="auto"/>
        <w:ind w:left="-270"/>
        <w:jc w:val="both"/>
        <w:rPr>
          <w:rFonts w:ascii="Arial" w:hAnsi="Arial"/>
          <w:sz w:val="20"/>
          <w:szCs w:val="20"/>
          <w:lang w:val="es-MX"/>
        </w:rPr>
      </w:pPr>
      <w:r w:rsidRPr="00535EB3">
        <w:rPr>
          <w:rFonts w:ascii="Arial" w:hAnsi="Arial"/>
          <w:sz w:val="20"/>
          <w:szCs w:val="20"/>
          <w:lang w:val="es-MX"/>
        </w:rPr>
        <w:t>Anexo 2 – Alcance del Servicio y Propuesta Técnica</w:t>
      </w:r>
    </w:p>
    <w:p w14:paraId="2DBDE9B6" w14:textId="123EDBC2" w:rsidR="00300A03" w:rsidRDefault="00300A03" w:rsidP="00A64225">
      <w:pPr>
        <w:spacing w:before="240" w:line="360" w:lineRule="auto"/>
        <w:ind w:left="-270" w:right="172"/>
        <w:jc w:val="both"/>
        <w:rPr>
          <w:rFonts w:ascii="Arial" w:hAnsi="Arial" w:cs="Arial"/>
          <w:color w:val="000000" w:themeColor="text1"/>
          <w:lang w:val="es-MX"/>
        </w:rPr>
      </w:pPr>
      <w:r w:rsidRPr="00535EB3">
        <w:rPr>
          <w:rFonts w:ascii="Arial" w:hAnsi="Arial" w:cs="Arial"/>
          <w:color w:val="000000" w:themeColor="text1"/>
          <w:lang w:val="es-MX"/>
        </w:rPr>
        <w:lastRenderedPageBreak/>
        <w:t xml:space="preserve">El contenido del Anexo 2 será parte de cualquier contrato resultante de la presente licitación. El OFERTANTE deberá proveer toda la información técnica y detallar el proceso del servicio que ofrece y que muestre que su propuesta cumple completamente con las necesidades expuestas por la COMPAÑIA. </w:t>
      </w:r>
    </w:p>
    <w:p w14:paraId="7F1C34C6" w14:textId="19058A73" w:rsidR="00A64225" w:rsidRPr="00535EB3" w:rsidRDefault="00A64225" w:rsidP="00A64225">
      <w:pPr>
        <w:spacing w:before="240" w:line="360" w:lineRule="auto"/>
        <w:ind w:left="-270" w:right="172"/>
        <w:jc w:val="both"/>
        <w:rPr>
          <w:rFonts w:ascii="Arial" w:hAnsi="Arial" w:cs="Arial"/>
          <w:color w:val="000000" w:themeColor="text1"/>
          <w:lang w:val="es-MX"/>
        </w:rPr>
      </w:pPr>
      <w:bookmarkStart w:id="2" w:name="_Hlk43810892"/>
      <w:r w:rsidRPr="008F7096">
        <w:rPr>
          <w:rFonts w:ascii="Arial" w:hAnsi="Arial" w:cs="Arial"/>
          <w:b/>
          <w:bCs/>
          <w:color w:val="000000" w:themeColor="text1"/>
          <w:lang w:val="es-MX"/>
        </w:rPr>
        <w:t xml:space="preserve">Como parte de este anexo el </w:t>
      </w:r>
      <w:r w:rsidR="003E4E03">
        <w:rPr>
          <w:rFonts w:ascii="Arial" w:hAnsi="Arial" w:cs="Arial"/>
          <w:b/>
          <w:bCs/>
          <w:color w:val="000000" w:themeColor="text1"/>
          <w:lang w:val="es-MX"/>
        </w:rPr>
        <w:t>OFERTANTE</w:t>
      </w:r>
      <w:r w:rsidRPr="008F7096">
        <w:rPr>
          <w:rFonts w:ascii="Arial" w:hAnsi="Arial" w:cs="Arial"/>
          <w:b/>
          <w:bCs/>
          <w:color w:val="000000" w:themeColor="text1"/>
          <w:lang w:val="es-MX"/>
        </w:rPr>
        <w:t xml:space="preserve"> deberá entregar todos los documentos solicitados en el alcance de servicio para su evaluación técnica.</w:t>
      </w:r>
      <w:bookmarkEnd w:id="2"/>
    </w:p>
    <w:p w14:paraId="3F95B8EA" w14:textId="5DB4F16C" w:rsidR="001B36D5" w:rsidRPr="00535EB3" w:rsidRDefault="001B36D5" w:rsidP="001B36D5">
      <w:pPr>
        <w:pStyle w:val="Head1"/>
        <w:spacing w:before="240" w:after="0" w:line="360" w:lineRule="auto"/>
        <w:ind w:left="-270"/>
        <w:jc w:val="both"/>
        <w:rPr>
          <w:rFonts w:ascii="Arial" w:hAnsi="Arial"/>
          <w:sz w:val="20"/>
          <w:szCs w:val="20"/>
          <w:lang w:val="es-MX"/>
        </w:rPr>
      </w:pPr>
      <w:r w:rsidRPr="00535EB3">
        <w:rPr>
          <w:rFonts w:ascii="Arial" w:hAnsi="Arial"/>
          <w:sz w:val="20"/>
          <w:szCs w:val="20"/>
          <w:lang w:val="es-MX"/>
        </w:rPr>
        <w:t xml:space="preserve">Anexo </w:t>
      </w:r>
      <w:r>
        <w:rPr>
          <w:rFonts w:ascii="Arial" w:hAnsi="Arial"/>
          <w:sz w:val="20"/>
          <w:szCs w:val="20"/>
          <w:lang w:val="es-MX"/>
        </w:rPr>
        <w:t>3</w:t>
      </w:r>
      <w:r w:rsidRPr="00535EB3">
        <w:rPr>
          <w:rFonts w:ascii="Arial" w:hAnsi="Arial"/>
          <w:sz w:val="20"/>
          <w:szCs w:val="20"/>
          <w:lang w:val="es-MX"/>
        </w:rPr>
        <w:t xml:space="preserve"> – </w:t>
      </w:r>
      <w:r>
        <w:rPr>
          <w:rFonts w:ascii="Arial" w:hAnsi="Arial"/>
          <w:sz w:val="20"/>
          <w:szCs w:val="20"/>
          <w:lang w:val="es-MX"/>
        </w:rPr>
        <w:t xml:space="preserve">CUESTIONARIO </w:t>
      </w:r>
      <w:r w:rsidR="007D334F">
        <w:rPr>
          <w:rFonts w:ascii="Arial" w:hAnsi="Arial"/>
          <w:sz w:val="20"/>
          <w:szCs w:val="20"/>
          <w:lang w:val="es-MX"/>
        </w:rPr>
        <w:t>DE AUTOEVALUACIÓN</w:t>
      </w:r>
    </w:p>
    <w:p w14:paraId="538656BB" w14:textId="63BA1873" w:rsidR="007D334F" w:rsidRDefault="007D334F" w:rsidP="007D334F">
      <w:pPr>
        <w:pStyle w:val="BodyMargin"/>
        <w:rPr>
          <w:lang w:val="es-MX"/>
        </w:rPr>
      </w:pPr>
    </w:p>
    <w:p w14:paraId="7548EFC8" w14:textId="501BF6D2" w:rsidR="007D334F" w:rsidRPr="007D334F" w:rsidRDefault="007D334F" w:rsidP="007D334F">
      <w:pPr>
        <w:pStyle w:val="BodyMargin"/>
        <w:ind w:left="-270"/>
        <w:rPr>
          <w:lang w:val="es-MX"/>
        </w:rPr>
      </w:pPr>
      <w:r w:rsidRPr="00535EB3">
        <w:rPr>
          <w:color w:val="000000" w:themeColor="text1"/>
          <w:lang w:val="es-MX"/>
        </w:rPr>
        <w:t xml:space="preserve">EL OFERTANTE deberá llenar el formato de </w:t>
      </w:r>
      <w:r w:rsidR="00CA3610">
        <w:rPr>
          <w:color w:val="000000" w:themeColor="text1"/>
          <w:lang w:val="es-MX"/>
        </w:rPr>
        <w:t xml:space="preserve">CUESTIONARIO DE AUTOEVALUACIÓN </w:t>
      </w:r>
      <w:r>
        <w:rPr>
          <w:color w:val="000000" w:themeColor="text1"/>
          <w:lang w:val="es-MX"/>
        </w:rPr>
        <w:t>y adjuntarlo en formato Word,</w:t>
      </w:r>
      <w:r w:rsidRPr="00535EB3">
        <w:rPr>
          <w:color w:val="000000" w:themeColor="text1"/>
          <w:lang w:val="es-MX"/>
        </w:rPr>
        <w:t xml:space="preserve"> además deberá proveer toda la documentación que se solicita en el mismo</w:t>
      </w:r>
      <w:r>
        <w:rPr>
          <w:color w:val="000000" w:themeColor="text1"/>
          <w:lang w:val="es-MX"/>
        </w:rPr>
        <w:t>.</w:t>
      </w:r>
    </w:p>
    <w:p w14:paraId="0D06B750" w14:textId="77777777" w:rsidR="007D334F" w:rsidRPr="007D334F" w:rsidRDefault="007D334F" w:rsidP="007D334F">
      <w:pPr>
        <w:pStyle w:val="BodyMargin"/>
        <w:rPr>
          <w:lang w:val="es-MX"/>
        </w:rPr>
      </w:pPr>
    </w:p>
    <w:p w14:paraId="69BBC089" w14:textId="13DC79EB" w:rsidR="00300A03" w:rsidRPr="00535EB3" w:rsidRDefault="00300A03" w:rsidP="00A64225">
      <w:pPr>
        <w:pStyle w:val="Head1"/>
        <w:spacing w:before="240" w:after="0" w:line="360" w:lineRule="auto"/>
        <w:ind w:left="-270"/>
        <w:jc w:val="both"/>
        <w:rPr>
          <w:rFonts w:ascii="Arial" w:hAnsi="Arial"/>
          <w:sz w:val="20"/>
          <w:szCs w:val="20"/>
          <w:lang w:val="es-MX"/>
        </w:rPr>
      </w:pPr>
      <w:r w:rsidRPr="00535EB3">
        <w:rPr>
          <w:rFonts w:ascii="Arial" w:hAnsi="Arial"/>
          <w:sz w:val="20"/>
          <w:szCs w:val="20"/>
          <w:lang w:val="es-MX"/>
        </w:rPr>
        <w:t>Anexo 4 – Modelo de contrato / Términos y Condiciones</w:t>
      </w:r>
    </w:p>
    <w:p w14:paraId="62D6244E" w14:textId="77777777" w:rsidR="00300A03" w:rsidRPr="00535EB3" w:rsidRDefault="00300A03" w:rsidP="00A64225">
      <w:pPr>
        <w:spacing w:before="240" w:line="360" w:lineRule="auto"/>
        <w:ind w:left="-270" w:right="172"/>
        <w:jc w:val="both"/>
        <w:rPr>
          <w:rFonts w:ascii="Arial" w:hAnsi="Arial" w:cs="Arial"/>
          <w:color w:val="000000" w:themeColor="text1"/>
          <w:lang w:val="es-MX"/>
        </w:rPr>
      </w:pPr>
      <w:r w:rsidRPr="00535EB3">
        <w:rPr>
          <w:rFonts w:ascii="Arial" w:hAnsi="Arial" w:cs="Arial"/>
          <w:color w:val="000000" w:themeColor="text1"/>
          <w:lang w:val="es-MX"/>
        </w:rPr>
        <w:t>El documento contenido como Anexo 4 será el modelo de contrato/términos y condiciones que regirá el servicio en cuestión. El OFERTANTE deberá asegurarse de leer y comprender el mismo en el proceso de licitación para su posterior firma una vez que el servicio haya sido asignado.</w:t>
      </w:r>
    </w:p>
    <w:p w14:paraId="4C3BAAB0" w14:textId="77777777" w:rsidR="00300A03" w:rsidRPr="00535EB3" w:rsidRDefault="00300A03" w:rsidP="00A64225">
      <w:pPr>
        <w:pStyle w:val="Head1"/>
        <w:spacing w:before="240" w:after="0" w:line="360" w:lineRule="auto"/>
        <w:ind w:left="-270"/>
        <w:jc w:val="both"/>
        <w:rPr>
          <w:rFonts w:ascii="Arial" w:hAnsi="Arial"/>
          <w:sz w:val="20"/>
          <w:szCs w:val="20"/>
          <w:lang w:val="es-MX"/>
        </w:rPr>
      </w:pPr>
      <w:r w:rsidRPr="00535EB3">
        <w:rPr>
          <w:rFonts w:ascii="Arial" w:hAnsi="Arial"/>
          <w:sz w:val="20"/>
          <w:szCs w:val="20"/>
          <w:lang w:val="es-MX"/>
        </w:rPr>
        <w:t xml:space="preserve">ANEXO 5 – alta de proveedor  </w:t>
      </w:r>
    </w:p>
    <w:p w14:paraId="2810006D" w14:textId="52472222" w:rsidR="00300A03" w:rsidRDefault="00300A03" w:rsidP="00A64225">
      <w:pPr>
        <w:spacing w:before="240" w:line="360" w:lineRule="auto"/>
        <w:ind w:left="-270" w:right="172"/>
        <w:jc w:val="both"/>
        <w:rPr>
          <w:rFonts w:ascii="Arial" w:hAnsi="Arial" w:cs="Arial"/>
          <w:color w:val="000000" w:themeColor="text1"/>
          <w:lang w:val="es-MX"/>
        </w:rPr>
      </w:pPr>
      <w:bookmarkStart w:id="3" w:name="_Hlk142663352"/>
      <w:bookmarkStart w:id="4" w:name="_Hlk142663431"/>
      <w:r w:rsidRPr="00535EB3">
        <w:rPr>
          <w:rFonts w:ascii="Arial" w:hAnsi="Arial" w:cs="Arial"/>
          <w:color w:val="000000" w:themeColor="text1"/>
          <w:lang w:val="es-MX"/>
        </w:rPr>
        <w:t xml:space="preserve">EL OFERTANTE deberá llenar el formato </w:t>
      </w:r>
      <w:bookmarkEnd w:id="3"/>
      <w:r w:rsidRPr="00535EB3">
        <w:rPr>
          <w:rFonts w:ascii="Arial" w:hAnsi="Arial" w:cs="Arial"/>
          <w:color w:val="000000" w:themeColor="text1"/>
          <w:lang w:val="es-MX"/>
        </w:rPr>
        <w:t>de ALTA DE PROVEEDOR y además deberá proveer toda la documentación que se solicita en el mismo</w:t>
      </w:r>
      <w:bookmarkEnd w:id="4"/>
      <w:r w:rsidRPr="00535EB3">
        <w:rPr>
          <w:rFonts w:ascii="Arial" w:hAnsi="Arial" w:cs="Arial"/>
          <w:color w:val="000000" w:themeColor="text1"/>
          <w:lang w:val="es-MX"/>
        </w:rPr>
        <w:t>, así como firmar en su totalidad el Código de Conducta y el anexo de HSE&amp;AI, adjuntados en el mismo correo.</w:t>
      </w:r>
    </w:p>
    <w:p w14:paraId="08ED0AF3" w14:textId="77777777" w:rsidR="00300A03" w:rsidRPr="00535EB3" w:rsidRDefault="00300A03" w:rsidP="00091F2C">
      <w:pPr>
        <w:pStyle w:val="Head1"/>
        <w:numPr>
          <w:ilvl w:val="0"/>
          <w:numId w:val="11"/>
        </w:numPr>
        <w:spacing w:before="240" w:line="360" w:lineRule="auto"/>
        <w:jc w:val="both"/>
        <w:rPr>
          <w:rFonts w:ascii="Arial" w:hAnsi="Arial"/>
          <w:sz w:val="20"/>
          <w:szCs w:val="20"/>
          <w:lang w:val="es-MX"/>
        </w:rPr>
      </w:pPr>
      <w:r w:rsidRPr="00535EB3">
        <w:rPr>
          <w:rFonts w:ascii="Arial" w:hAnsi="Arial"/>
          <w:sz w:val="20"/>
          <w:szCs w:val="20"/>
          <w:lang w:val="es-MX"/>
        </w:rPr>
        <w:t>PRESENTACION DE la OFERTA</w:t>
      </w:r>
    </w:p>
    <w:p w14:paraId="40B10B0F" w14:textId="6666245F" w:rsidR="00300A03" w:rsidRDefault="00300A03" w:rsidP="00300A03">
      <w:pPr>
        <w:pStyle w:val="BodyMargin"/>
        <w:spacing w:line="360" w:lineRule="auto"/>
        <w:ind w:left="-284"/>
        <w:rPr>
          <w:sz w:val="20"/>
          <w:szCs w:val="20"/>
          <w:lang w:val="es-MX"/>
        </w:rPr>
      </w:pPr>
      <w:r w:rsidRPr="00535EB3">
        <w:rPr>
          <w:sz w:val="20"/>
          <w:szCs w:val="20"/>
          <w:lang w:val="es-MX"/>
        </w:rPr>
        <w:t xml:space="preserve">La oferta deberá presentarse en dos sobres cerrados y opacos bajo el siguiente esquema: </w:t>
      </w:r>
    </w:p>
    <w:p w14:paraId="778E398F" w14:textId="77777777" w:rsidR="005B4D39" w:rsidRPr="00535EB3" w:rsidRDefault="005B4D39" w:rsidP="00300A03">
      <w:pPr>
        <w:pStyle w:val="BodyMargin"/>
        <w:spacing w:line="360" w:lineRule="auto"/>
        <w:ind w:left="-284"/>
        <w:rPr>
          <w:sz w:val="20"/>
          <w:szCs w:val="20"/>
          <w:lang w:val="es-MX"/>
        </w:rPr>
      </w:pPr>
    </w:p>
    <w:p w14:paraId="3E1AC665" w14:textId="3AF3AD17" w:rsidR="00015EB1" w:rsidRPr="00375265" w:rsidRDefault="00015EB1" w:rsidP="00A64225">
      <w:pPr>
        <w:pStyle w:val="BodyMargin"/>
        <w:spacing w:line="360" w:lineRule="auto"/>
        <w:ind w:left="436"/>
        <w:rPr>
          <w:sz w:val="20"/>
          <w:szCs w:val="20"/>
          <w:u w:val="single"/>
          <w:lang w:val="es-MX"/>
        </w:rPr>
      </w:pPr>
      <w:r>
        <w:rPr>
          <w:b/>
          <w:sz w:val="20"/>
          <w:szCs w:val="20"/>
          <w:lang w:val="es-MX"/>
        </w:rPr>
        <w:t>SOBRE</w:t>
      </w:r>
      <w:r w:rsidR="00A64225" w:rsidRPr="00535EB3">
        <w:rPr>
          <w:b/>
          <w:sz w:val="20"/>
          <w:szCs w:val="20"/>
          <w:lang w:val="es-MX"/>
        </w:rPr>
        <w:t xml:space="preserve"> 1 </w:t>
      </w:r>
      <w:r w:rsidR="00A64225" w:rsidRPr="00535EB3">
        <w:rPr>
          <w:sz w:val="20"/>
          <w:szCs w:val="20"/>
          <w:lang w:val="es-MX"/>
        </w:rPr>
        <w:t>– “PROPUESTA ECONOMICA”</w:t>
      </w:r>
      <w:r>
        <w:rPr>
          <w:sz w:val="20"/>
          <w:szCs w:val="20"/>
          <w:lang w:val="es-MX"/>
        </w:rPr>
        <w:t xml:space="preserve">. </w:t>
      </w:r>
      <w:r w:rsidR="004E2BEF">
        <w:rPr>
          <w:sz w:val="20"/>
          <w:szCs w:val="20"/>
          <w:lang w:val="es-MX"/>
        </w:rPr>
        <w:t xml:space="preserve">– </w:t>
      </w:r>
      <w:bookmarkStart w:id="5" w:name="_Hlk146529479"/>
      <w:r w:rsidR="004E2BEF" w:rsidRPr="00375265">
        <w:rPr>
          <w:sz w:val="20"/>
          <w:szCs w:val="20"/>
          <w:u w:val="single"/>
          <w:lang w:val="es-MX"/>
        </w:rPr>
        <w:t>USB únicamente</w:t>
      </w:r>
      <w:r w:rsidR="00375265" w:rsidRPr="00375265">
        <w:rPr>
          <w:sz w:val="20"/>
          <w:szCs w:val="20"/>
          <w:u w:val="single"/>
          <w:lang w:val="es-MX"/>
        </w:rPr>
        <w:t xml:space="preserve"> y Catalogo de Conceptos firmado.</w:t>
      </w:r>
    </w:p>
    <w:p w14:paraId="158903BC" w14:textId="5F66D8B8" w:rsidR="00015EB1" w:rsidRPr="00375265" w:rsidRDefault="00015EB1" w:rsidP="00015EB1">
      <w:pPr>
        <w:pStyle w:val="BodyMargin"/>
        <w:numPr>
          <w:ilvl w:val="0"/>
          <w:numId w:val="13"/>
        </w:numPr>
        <w:spacing w:line="360" w:lineRule="auto"/>
        <w:ind w:left="1170"/>
        <w:rPr>
          <w:sz w:val="20"/>
          <w:szCs w:val="20"/>
          <w:u w:val="single"/>
          <w:lang w:val="es-MX"/>
        </w:rPr>
      </w:pPr>
      <w:r w:rsidRPr="00375265">
        <w:rPr>
          <w:sz w:val="20"/>
          <w:szCs w:val="20"/>
          <w:u w:val="single"/>
          <w:lang w:val="es-MX"/>
        </w:rPr>
        <w:t>Anexo 1 – Plantilla de precios en formato físico firmado por el proveedor (representante legal o representante de ventas).</w:t>
      </w:r>
    </w:p>
    <w:bookmarkEnd w:id="5"/>
    <w:p w14:paraId="7FFF6220" w14:textId="5CBB3BAB" w:rsidR="00A64225" w:rsidRPr="00535EB3" w:rsidRDefault="00015EB1" w:rsidP="00015EB1">
      <w:pPr>
        <w:pStyle w:val="BodyMargin"/>
        <w:numPr>
          <w:ilvl w:val="0"/>
          <w:numId w:val="13"/>
        </w:numPr>
        <w:spacing w:line="360" w:lineRule="auto"/>
        <w:ind w:left="1170"/>
        <w:rPr>
          <w:sz w:val="20"/>
          <w:szCs w:val="20"/>
          <w:lang w:val="es-MX"/>
        </w:rPr>
      </w:pPr>
      <w:r>
        <w:rPr>
          <w:sz w:val="20"/>
          <w:szCs w:val="20"/>
          <w:lang w:val="es-MX"/>
        </w:rPr>
        <w:t>Una USB conteniendo la siguiente información:</w:t>
      </w:r>
    </w:p>
    <w:p w14:paraId="03645AF7" w14:textId="732F84B7" w:rsidR="00A64225" w:rsidRPr="00D47C62" w:rsidRDefault="00A64225" w:rsidP="005B4D39">
      <w:pPr>
        <w:pStyle w:val="BodyMargin"/>
        <w:numPr>
          <w:ilvl w:val="0"/>
          <w:numId w:val="16"/>
        </w:numPr>
        <w:spacing w:line="360" w:lineRule="auto"/>
        <w:ind w:left="1620"/>
        <w:rPr>
          <w:b/>
          <w:sz w:val="20"/>
          <w:szCs w:val="20"/>
          <w:lang w:val="pt-BR"/>
        </w:rPr>
      </w:pPr>
      <w:r w:rsidRPr="00D47C62">
        <w:rPr>
          <w:sz w:val="20"/>
          <w:szCs w:val="20"/>
          <w:lang w:val="pt-BR"/>
        </w:rPr>
        <w:t xml:space="preserve">Carpeta principal </w:t>
      </w:r>
      <w:r w:rsidRPr="00F841CA">
        <w:rPr>
          <w:sz w:val="20"/>
          <w:szCs w:val="20"/>
          <w:highlight w:val="yellow"/>
          <w:lang w:val="pt-BR"/>
        </w:rPr>
        <w:t xml:space="preserve">denominada </w:t>
      </w:r>
      <w:r w:rsidRPr="00F841CA">
        <w:rPr>
          <w:b/>
          <w:sz w:val="20"/>
          <w:szCs w:val="20"/>
          <w:highlight w:val="yellow"/>
          <w:lang w:val="pt-BR"/>
        </w:rPr>
        <w:t>ITT-PM-</w:t>
      </w:r>
      <w:r w:rsidR="00430F89">
        <w:rPr>
          <w:b/>
          <w:sz w:val="20"/>
          <w:szCs w:val="20"/>
          <w:highlight w:val="yellow"/>
          <w:lang w:val="pt-BR"/>
        </w:rPr>
        <w:t>MQG-1</w:t>
      </w:r>
      <w:r w:rsidR="005217BE">
        <w:rPr>
          <w:b/>
          <w:sz w:val="20"/>
          <w:szCs w:val="20"/>
          <w:highlight w:val="yellow"/>
          <w:lang w:val="pt-BR"/>
        </w:rPr>
        <w:t>60</w:t>
      </w:r>
      <w:r w:rsidR="00D47C62" w:rsidRPr="00F841CA">
        <w:rPr>
          <w:b/>
          <w:sz w:val="20"/>
          <w:szCs w:val="20"/>
          <w:highlight w:val="yellow"/>
          <w:lang w:val="pt-BR"/>
        </w:rPr>
        <w:t xml:space="preserve"> ECO</w:t>
      </w:r>
    </w:p>
    <w:p w14:paraId="3C027A97" w14:textId="77777777" w:rsidR="00A64225" w:rsidRPr="00535EB3" w:rsidRDefault="00A64225" w:rsidP="00015EB1">
      <w:pPr>
        <w:pStyle w:val="BodyMargin"/>
        <w:spacing w:line="360" w:lineRule="auto"/>
        <w:ind w:left="1412" w:firstLine="284"/>
        <w:rPr>
          <w:sz w:val="20"/>
          <w:szCs w:val="20"/>
          <w:lang w:val="es-MX"/>
        </w:rPr>
      </w:pPr>
      <w:r w:rsidRPr="00535EB3">
        <w:rPr>
          <w:sz w:val="20"/>
          <w:szCs w:val="20"/>
          <w:lang w:val="es-MX"/>
        </w:rPr>
        <w:t>Dentro de la carpeta principal, se deberá incluir la</w:t>
      </w:r>
      <w:r>
        <w:rPr>
          <w:sz w:val="20"/>
          <w:szCs w:val="20"/>
          <w:lang w:val="es-MX"/>
        </w:rPr>
        <w:t>s</w:t>
      </w:r>
      <w:r w:rsidRPr="00535EB3">
        <w:rPr>
          <w:sz w:val="20"/>
          <w:szCs w:val="20"/>
          <w:lang w:val="es-MX"/>
        </w:rPr>
        <w:t xml:space="preserve"> siguiente</w:t>
      </w:r>
      <w:r>
        <w:rPr>
          <w:sz w:val="20"/>
          <w:szCs w:val="20"/>
          <w:lang w:val="es-MX"/>
        </w:rPr>
        <w:t>s</w:t>
      </w:r>
      <w:r w:rsidRPr="00535EB3">
        <w:rPr>
          <w:sz w:val="20"/>
          <w:szCs w:val="20"/>
          <w:lang w:val="es-MX"/>
        </w:rPr>
        <w:t xml:space="preserve"> carpeta</w:t>
      </w:r>
      <w:r>
        <w:rPr>
          <w:sz w:val="20"/>
          <w:szCs w:val="20"/>
          <w:lang w:val="es-MX"/>
        </w:rPr>
        <w:t>s</w:t>
      </w:r>
      <w:r w:rsidRPr="00535EB3">
        <w:rPr>
          <w:sz w:val="20"/>
          <w:szCs w:val="20"/>
          <w:lang w:val="es-MX"/>
        </w:rPr>
        <w:t>:</w:t>
      </w:r>
    </w:p>
    <w:p w14:paraId="4625C9EC" w14:textId="77777777" w:rsidR="00A64225" w:rsidRPr="00535EB3" w:rsidRDefault="00A64225" w:rsidP="00A64225">
      <w:pPr>
        <w:pStyle w:val="BodyMargin"/>
        <w:numPr>
          <w:ilvl w:val="2"/>
          <w:numId w:val="7"/>
        </w:numPr>
        <w:spacing w:line="360" w:lineRule="auto"/>
        <w:rPr>
          <w:sz w:val="20"/>
          <w:szCs w:val="20"/>
          <w:lang w:val="es-MX"/>
        </w:rPr>
      </w:pPr>
      <w:r w:rsidRPr="00535EB3">
        <w:rPr>
          <w:sz w:val="20"/>
          <w:szCs w:val="20"/>
          <w:lang w:val="es-MX"/>
        </w:rPr>
        <w:t xml:space="preserve">“Propuesta Económica”. Incluir los siguientes documentos: </w:t>
      </w:r>
    </w:p>
    <w:p w14:paraId="32C03F1F" w14:textId="77777777" w:rsidR="00A64225" w:rsidRPr="00535EB3" w:rsidRDefault="00A64225" w:rsidP="00A64225">
      <w:pPr>
        <w:pStyle w:val="BodyMargin"/>
        <w:numPr>
          <w:ilvl w:val="4"/>
          <w:numId w:val="7"/>
        </w:numPr>
        <w:spacing w:line="360" w:lineRule="auto"/>
        <w:rPr>
          <w:sz w:val="20"/>
          <w:szCs w:val="20"/>
          <w:lang w:val="es-MX"/>
        </w:rPr>
      </w:pPr>
      <w:r w:rsidRPr="00535EB3">
        <w:rPr>
          <w:sz w:val="20"/>
          <w:szCs w:val="20"/>
          <w:lang w:val="es-MX"/>
        </w:rPr>
        <w:t>Anexo 1 – Plantilla de precios en Excel (editable)</w:t>
      </w:r>
    </w:p>
    <w:p w14:paraId="144260AE" w14:textId="77777777" w:rsidR="00A64225" w:rsidRPr="00535EB3" w:rsidRDefault="00A64225" w:rsidP="00A64225">
      <w:pPr>
        <w:pStyle w:val="BodyMargin"/>
        <w:numPr>
          <w:ilvl w:val="4"/>
          <w:numId w:val="7"/>
        </w:numPr>
        <w:spacing w:line="360" w:lineRule="auto"/>
        <w:rPr>
          <w:sz w:val="20"/>
          <w:szCs w:val="20"/>
          <w:lang w:val="es-MX"/>
        </w:rPr>
      </w:pPr>
      <w:r w:rsidRPr="00535EB3">
        <w:rPr>
          <w:sz w:val="20"/>
          <w:szCs w:val="20"/>
          <w:lang w:val="es-MX"/>
        </w:rPr>
        <w:t>Anexo 1 – Plantilla de precios en PDF (firmada)</w:t>
      </w:r>
    </w:p>
    <w:p w14:paraId="5183B393" w14:textId="77777777" w:rsidR="00A64225" w:rsidRPr="00535EB3" w:rsidRDefault="00A64225" w:rsidP="00A64225">
      <w:pPr>
        <w:pStyle w:val="BodyMargin"/>
        <w:numPr>
          <w:ilvl w:val="4"/>
          <w:numId w:val="7"/>
        </w:numPr>
        <w:spacing w:line="360" w:lineRule="auto"/>
        <w:rPr>
          <w:sz w:val="20"/>
          <w:szCs w:val="20"/>
          <w:lang w:val="es-MX"/>
        </w:rPr>
      </w:pPr>
      <w:r w:rsidRPr="00535EB3">
        <w:rPr>
          <w:sz w:val="20"/>
          <w:szCs w:val="20"/>
          <w:lang w:val="es-MX"/>
        </w:rPr>
        <w:lastRenderedPageBreak/>
        <w:t>Integración de precios unitarios de cada partida.</w:t>
      </w:r>
    </w:p>
    <w:p w14:paraId="448CE95E" w14:textId="7561A0DD" w:rsidR="00A64225" w:rsidRDefault="00A64225" w:rsidP="00A64225">
      <w:pPr>
        <w:pStyle w:val="BodyMargin"/>
        <w:numPr>
          <w:ilvl w:val="4"/>
          <w:numId w:val="7"/>
        </w:numPr>
        <w:spacing w:line="360" w:lineRule="auto"/>
        <w:rPr>
          <w:sz w:val="20"/>
          <w:szCs w:val="20"/>
          <w:lang w:val="es-MX"/>
        </w:rPr>
      </w:pPr>
      <w:r w:rsidRPr="00535EB3">
        <w:rPr>
          <w:sz w:val="20"/>
          <w:szCs w:val="20"/>
          <w:lang w:val="es-MX"/>
        </w:rPr>
        <w:t>Integración de precios unitarios SIN COSTOS, SÓLO INSUMOS, SUS CANTIDADES Y SUS RENDIMIENTOS.</w:t>
      </w:r>
    </w:p>
    <w:p w14:paraId="6CE18241" w14:textId="77777777" w:rsidR="00A64225" w:rsidRDefault="00A64225" w:rsidP="00A64225">
      <w:pPr>
        <w:pStyle w:val="BodyMargin"/>
        <w:numPr>
          <w:ilvl w:val="2"/>
          <w:numId w:val="7"/>
        </w:numPr>
        <w:spacing w:line="360" w:lineRule="auto"/>
        <w:rPr>
          <w:sz w:val="20"/>
          <w:szCs w:val="20"/>
          <w:lang w:val="es-MX"/>
        </w:rPr>
      </w:pPr>
      <w:r>
        <w:rPr>
          <w:sz w:val="20"/>
          <w:szCs w:val="20"/>
          <w:lang w:val="es-MX"/>
        </w:rPr>
        <w:t>“Alta de proveedor”. Incluir la siguiente información:</w:t>
      </w:r>
    </w:p>
    <w:p w14:paraId="224EDFEA" w14:textId="77777777" w:rsidR="00A64225" w:rsidRPr="003A4B32" w:rsidRDefault="00A64225" w:rsidP="00A64225">
      <w:pPr>
        <w:pStyle w:val="BodyMargin"/>
        <w:numPr>
          <w:ilvl w:val="0"/>
          <w:numId w:val="15"/>
        </w:numPr>
        <w:spacing w:line="360" w:lineRule="auto"/>
        <w:ind w:left="2340"/>
        <w:rPr>
          <w:sz w:val="20"/>
          <w:szCs w:val="20"/>
          <w:lang w:val="es-MX"/>
        </w:rPr>
      </w:pPr>
      <w:r>
        <w:rPr>
          <w:sz w:val="20"/>
          <w:szCs w:val="20"/>
          <w:lang w:val="es-MX"/>
        </w:rPr>
        <w:t xml:space="preserve">Anexo 4 - </w:t>
      </w:r>
      <w:r w:rsidRPr="003A4B32">
        <w:rPr>
          <w:sz w:val="20"/>
          <w:szCs w:val="20"/>
          <w:lang w:val="es-MX"/>
        </w:rPr>
        <w:t>Formato de Alta de Proveedor e</w:t>
      </w:r>
      <w:r>
        <w:rPr>
          <w:sz w:val="20"/>
          <w:szCs w:val="20"/>
          <w:lang w:val="es-MX"/>
        </w:rPr>
        <w:t>n</w:t>
      </w:r>
      <w:r w:rsidRPr="003A4B32">
        <w:rPr>
          <w:sz w:val="20"/>
          <w:szCs w:val="20"/>
          <w:lang w:val="es-MX"/>
        </w:rPr>
        <w:t xml:space="preserve"> word, junto con la documentación indicada en este archivo.</w:t>
      </w:r>
    </w:p>
    <w:p w14:paraId="46F0E7DA" w14:textId="77777777" w:rsidR="00A64225" w:rsidRPr="003A4B32" w:rsidRDefault="00A64225" w:rsidP="00A64225">
      <w:pPr>
        <w:pStyle w:val="BodyMargin"/>
        <w:numPr>
          <w:ilvl w:val="0"/>
          <w:numId w:val="15"/>
        </w:numPr>
        <w:spacing w:line="360" w:lineRule="auto"/>
        <w:ind w:left="2340"/>
        <w:rPr>
          <w:sz w:val="20"/>
          <w:szCs w:val="20"/>
          <w:lang w:val="es-MX"/>
        </w:rPr>
      </w:pPr>
      <w:r w:rsidRPr="003A4B32">
        <w:rPr>
          <w:sz w:val="20"/>
          <w:szCs w:val="20"/>
          <w:lang w:val="es-MX"/>
        </w:rPr>
        <w:t>Ofrecimiento de crédito</w:t>
      </w:r>
    </w:p>
    <w:p w14:paraId="22FB79DA" w14:textId="77777777" w:rsidR="00A64225" w:rsidRPr="00485944" w:rsidRDefault="00A64225" w:rsidP="00A64225">
      <w:pPr>
        <w:pStyle w:val="BodyMargin"/>
        <w:numPr>
          <w:ilvl w:val="0"/>
          <w:numId w:val="15"/>
        </w:numPr>
        <w:spacing w:line="360" w:lineRule="auto"/>
        <w:ind w:left="2340"/>
        <w:rPr>
          <w:sz w:val="20"/>
          <w:szCs w:val="20"/>
          <w:lang w:val="pt-BR"/>
        </w:rPr>
      </w:pPr>
      <w:r w:rsidRPr="00485944">
        <w:rPr>
          <w:sz w:val="20"/>
          <w:szCs w:val="20"/>
          <w:lang w:val="pt-BR"/>
        </w:rPr>
        <w:t>Código de ética Perenco firmado em todas sus hojas</w:t>
      </w:r>
      <w:r>
        <w:rPr>
          <w:sz w:val="20"/>
          <w:szCs w:val="20"/>
          <w:lang w:val="pt-BR"/>
        </w:rPr>
        <w:t>.</w:t>
      </w:r>
    </w:p>
    <w:p w14:paraId="247E6A00" w14:textId="2643161E" w:rsidR="00A64225" w:rsidRDefault="00A64225" w:rsidP="00A64225">
      <w:pPr>
        <w:pStyle w:val="BodyMargin"/>
        <w:numPr>
          <w:ilvl w:val="0"/>
          <w:numId w:val="15"/>
        </w:numPr>
        <w:spacing w:line="360" w:lineRule="auto"/>
        <w:ind w:left="2340"/>
        <w:rPr>
          <w:sz w:val="20"/>
          <w:szCs w:val="20"/>
          <w:lang w:val="pt-BR"/>
        </w:rPr>
      </w:pPr>
      <w:r w:rsidRPr="00485944">
        <w:rPr>
          <w:sz w:val="20"/>
          <w:szCs w:val="20"/>
          <w:lang w:val="pt-BR"/>
        </w:rPr>
        <w:t>Anexo HSE firmado em todas sus hojas</w:t>
      </w:r>
    </w:p>
    <w:p w14:paraId="76B4376A" w14:textId="77777777" w:rsidR="005B4D39" w:rsidRDefault="005B4D39" w:rsidP="005B4D39">
      <w:pPr>
        <w:pStyle w:val="BodyMargin"/>
        <w:spacing w:line="360" w:lineRule="auto"/>
        <w:ind w:left="2340"/>
        <w:rPr>
          <w:sz w:val="20"/>
          <w:szCs w:val="20"/>
          <w:lang w:val="pt-BR"/>
        </w:rPr>
      </w:pPr>
    </w:p>
    <w:p w14:paraId="20B5589F" w14:textId="751C51BD" w:rsidR="00A64225" w:rsidRPr="00535EB3" w:rsidRDefault="005B4D39" w:rsidP="00A64225">
      <w:pPr>
        <w:pStyle w:val="BodyMargin"/>
        <w:spacing w:line="360" w:lineRule="auto"/>
        <w:ind w:left="436"/>
        <w:rPr>
          <w:sz w:val="20"/>
          <w:szCs w:val="20"/>
          <w:lang w:val="es-MX"/>
        </w:rPr>
      </w:pPr>
      <w:r>
        <w:rPr>
          <w:b/>
          <w:sz w:val="20"/>
          <w:szCs w:val="20"/>
          <w:lang w:val="es-MX"/>
        </w:rPr>
        <w:t xml:space="preserve">SOBRE </w:t>
      </w:r>
      <w:r w:rsidR="00A64225" w:rsidRPr="00535EB3">
        <w:rPr>
          <w:b/>
          <w:sz w:val="20"/>
          <w:szCs w:val="20"/>
          <w:lang w:val="es-MX"/>
        </w:rPr>
        <w:t xml:space="preserve"> </w:t>
      </w:r>
      <w:r w:rsidR="00A64225">
        <w:rPr>
          <w:b/>
          <w:sz w:val="20"/>
          <w:szCs w:val="20"/>
          <w:lang w:val="es-MX"/>
        </w:rPr>
        <w:t>2</w:t>
      </w:r>
      <w:r w:rsidR="00A64225" w:rsidRPr="00535EB3">
        <w:rPr>
          <w:b/>
          <w:sz w:val="20"/>
          <w:szCs w:val="20"/>
          <w:lang w:val="es-MX"/>
        </w:rPr>
        <w:t xml:space="preserve"> </w:t>
      </w:r>
      <w:r w:rsidR="00A64225" w:rsidRPr="00535EB3">
        <w:rPr>
          <w:sz w:val="20"/>
          <w:szCs w:val="20"/>
          <w:lang w:val="es-MX"/>
        </w:rPr>
        <w:t xml:space="preserve">– “PROPUESTA </w:t>
      </w:r>
      <w:r w:rsidR="00A64225">
        <w:rPr>
          <w:sz w:val="20"/>
          <w:szCs w:val="20"/>
          <w:lang w:val="es-MX"/>
        </w:rPr>
        <w:t>TECNICA</w:t>
      </w:r>
      <w:r w:rsidR="00BB4E37">
        <w:rPr>
          <w:sz w:val="20"/>
          <w:szCs w:val="20"/>
          <w:lang w:val="es-MX"/>
        </w:rPr>
        <w:t xml:space="preserve"> Y </w:t>
      </w:r>
      <w:r w:rsidR="00A64225">
        <w:rPr>
          <w:sz w:val="20"/>
          <w:szCs w:val="20"/>
          <w:lang w:val="es-MX"/>
        </w:rPr>
        <w:t>HSE</w:t>
      </w:r>
      <w:r w:rsidR="00A64225" w:rsidRPr="00535EB3">
        <w:rPr>
          <w:sz w:val="20"/>
          <w:szCs w:val="20"/>
          <w:lang w:val="es-MX"/>
        </w:rPr>
        <w:t xml:space="preserve">” </w:t>
      </w:r>
    </w:p>
    <w:p w14:paraId="14E8FA5E" w14:textId="46727998" w:rsidR="00D47C62" w:rsidRPr="00D47C62" w:rsidRDefault="00D47C62" w:rsidP="00A64225">
      <w:pPr>
        <w:pStyle w:val="BodyMargin"/>
        <w:numPr>
          <w:ilvl w:val="1"/>
          <w:numId w:val="7"/>
        </w:numPr>
        <w:spacing w:line="360" w:lineRule="auto"/>
        <w:rPr>
          <w:b/>
          <w:sz w:val="20"/>
          <w:szCs w:val="20"/>
          <w:lang w:val="es-MX"/>
        </w:rPr>
      </w:pPr>
      <w:r>
        <w:rPr>
          <w:sz w:val="20"/>
          <w:szCs w:val="20"/>
          <w:lang w:val="es-MX"/>
        </w:rPr>
        <w:t>Una USB conteniendo la siguiente información:</w:t>
      </w:r>
    </w:p>
    <w:p w14:paraId="68157E56" w14:textId="65142DAA" w:rsidR="00A64225" w:rsidRPr="00535EB3" w:rsidRDefault="00A64225" w:rsidP="00D47C62">
      <w:pPr>
        <w:pStyle w:val="BodyMargin"/>
        <w:numPr>
          <w:ilvl w:val="0"/>
          <w:numId w:val="16"/>
        </w:numPr>
        <w:spacing w:line="360" w:lineRule="auto"/>
        <w:ind w:left="1620"/>
        <w:rPr>
          <w:b/>
          <w:sz w:val="20"/>
          <w:szCs w:val="20"/>
          <w:lang w:val="es-MX"/>
        </w:rPr>
      </w:pPr>
      <w:r w:rsidRPr="00535EB3">
        <w:rPr>
          <w:sz w:val="20"/>
          <w:szCs w:val="20"/>
          <w:lang w:val="es-MX"/>
        </w:rPr>
        <w:t xml:space="preserve">Carpeta principal denominada </w:t>
      </w:r>
      <w:r w:rsidRPr="00F841CA">
        <w:rPr>
          <w:b/>
          <w:sz w:val="20"/>
          <w:szCs w:val="20"/>
          <w:highlight w:val="yellow"/>
          <w:lang w:val="es-MX"/>
        </w:rPr>
        <w:t>ITT-PM-</w:t>
      </w:r>
      <w:r w:rsidR="00430F89">
        <w:rPr>
          <w:b/>
          <w:sz w:val="20"/>
          <w:szCs w:val="20"/>
          <w:highlight w:val="yellow"/>
          <w:lang w:val="es-MX"/>
        </w:rPr>
        <w:t>MQG-1</w:t>
      </w:r>
      <w:r w:rsidR="005217BE">
        <w:rPr>
          <w:b/>
          <w:sz w:val="20"/>
          <w:szCs w:val="20"/>
          <w:highlight w:val="yellow"/>
          <w:lang w:val="es-MX"/>
        </w:rPr>
        <w:t>60</w:t>
      </w:r>
      <w:r w:rsidR="00D47C62" w:rsidRPr="00F841CA">
        <w:rPr>
          <w:b/>
          <w:sz w:val="20"/>
          <w:szCs w:val="20"/>
          <w:highlight w:val="yellow"/>
          <w:lang w:val="es-MX"/>
        </w:rPr>
        <w:t xml:space="preserve"> TEC</w:t>
      </w:r>
    </w:p>
    <w:p w14:paraId="1B9C9A63" w14:textId="77777777" w:rsidR="00A64225" w:rsidRPr="00535EB3" w:rsidRDefault="00A64225" w:rsidP="00D47C62">
      <w:pPr>
        <w:pStyle w:val="BodyMargin"/>
        <w:spacing w:line="360" w:lineRule="auto"/>
        <w:ind w:left="1710"/>
        <w:rPr>
          <w:sz w:val="20"/>
          <w:szCs w:val="20"/>
          <w:lang w:val="es-MX"/>
        </w:rPr>
      </w:pPr>
      <w:r w:rsidRPr="00535EB3">
        <w:rPr>
          <w:sz w:val="20"/>
          <w:szCs w:val="20"/>
          <w:lang w:val="es-MX"/>
        </w:rPr>
        <w:t>Dentro de la carpeta principal, se deberá incluir la</w:t>
      </w:r>
      <w:r>
        <w:rPr>
          <w:sz w:val="20"/>
          <w:szCs w:val="20"/>
          <w:lang w:val="es-MX"/>
        </w:rPr>
        <w:t>s</w:t>
      </w:r>
      <w:r w:rsidRPr="00535EB3">
        <w:rPr>
          <w:sz w:val="20"/>
          <w:szCs w:val="20"/>
          <w:lang w:val="es-MX"/>
        </w:rPr>
        <w:t xml:space="preserve"> siguiente</w:t>
      </w:r>
      <w:r>
        <w:rPr>
          <w:sz w:val="20"/>
          <w:szCs w:val="20"/>
          <w:lang w:val="es-MX"/>
        </w:rPr>
        <w:t>s</w:t>
      </w:r>
      <w:r w:rsidRPr="00535EB3">
        <w:rPr>
          <w:sz w:val="20"/>
          <w:szCs w:val="20"/>
          <w:lang w:val="es-MX"/>
        </w:rPr>
        <w:t xml:space="preserve"> carpeta</w:t>
      </w:r>
      <w:r>
        <w:rPr>
          <w:sz w:val="20"/>
          <w:szCs w:val="20"/>
          <w:lang w:val="es-MX"/>
        </w:rPr>
        <w:t>s</w:t>
      </w:r>
      <w:r w:rsidRPr="00535EB3">
        <w:rPr>
          <w:sz w:val="20"/>
          <w:szCs w:val="20"/>
          <w:lang w:val="es-MX"/>
        </w:rPr>
        <w:t>:</w:t>
      </w:r>
    </w:p>
    <w:p w14:paraId="61DB8614" w14:textId="77777777" w:rsidR="00A64225" w:rsidRPr="00535EB3" w:rsidRDefault="00A64225" w:rsidP="00A64225">
      <w:pPr>
        <w:pStyle w:val="BodyMargin"/>
        <w:numPr>
          <w:ilvl w:val="2"/>
          <w:numId w:val="7"/>
        </w:numPr>
        <w:spacing w:line="360" w:lineRule="auto"/>
        <w:rPr>
          <w:sz w:val="20"/>
          <w:szCs w:val="20"/>
          <w:lang w:val="es-MX"/>
        </w:rPr>
      </w:pPr>
      <w:r w:rsidRPr="00535EB3">
        <w:rPr>
          <w:sz w:val="20"/>
          <w:szCs w:val="20"/>
          <w:lang w:val="es-MX"/>
        </w:rPr>
        <w:t xml:space="preserve">“Propuesta </w:t>
      </w:r>
      <w:r>
        <w:rPr>
          <w:sz w:val="20"/>
          <w:szCs w:val="20"/>
          <w:lang w:val="es-MX"/>
        </w:rPr>
        <w:t>Técnica</w:t>
      </w:r>
      <w:r w:rsidRPr="00535EB3">
        <w:rPr>
          <w:sz w:val="20"/>
          <w:szCs w:val="20"/>
          <w:lang w:val="es-MX"/>
        </w:rPr>
        <w:t xml:space="preserve">”. Incluir los siguientes documentos: </w:t>
      </w:r>
    </w:p>
    <w:p w14:paraId="3DB39D5C" w14:textId="77777777" w:rsidR="00A64225" w:rsidRPr="00535EB3" w:rsidRDefault="00A64225" w:rsidP="00A64225">
      <w:pPr>
        <w:pStyle w:val="BodyMargin"/>
        <w:numPr>
          <w:ilvl w:val="4"/>
          <w:numId w:val="7"/>
        </w:numPr>
        <w:spacing w:line="360" w:lineRule="auto"/>
        <w:rPr>
          <w:sz w:val="20"/>
          <w:szCs w:val="20"/>
          <w:lang w:val="es-MX"/>
        </w:rPr>
      </w:pPr>
      <w:r>
        <w:rPr>
          <w:sz w:val="20"/>
          <w:szCs w:val="20"/>
          <w:lang w:val="es-MX"/>
        </w:rPr>
        <w:t>Listado de documentación indicada en el apéndice 2 del Anexo 2 correspondiente al alcance del servicio.</w:t>
      </w:r>
    </w:p>
    <w:p w14:paraId="2EA8A212" w14:textId="77777777" w:rsidR="00A64225" w:rsidRDefault="00A64225" w:rsidP="00A64225">
      <w:pPr>
        <w:pStyle w:val="BodyMargin"/>
        <w:numPr>
          <w:ilvl w:val="2"/>
          <w:numId w:val="7"/>
        </w:numPr>
        <w:spacing w:line="360" w:lineRule="auto"/>
        <w:rPr>
          <w:sz w:val="20"/>
          <w:szCs w:val="20"/>
          <w:lang w:val="es-MX"/>
        </w:rPr>
      </w:pPr>
      <w:r>
        <w:rPr>
          <w:sz w:val="20"/>
          <w:szCs w:val="20"/>
          <w:lang w:val="es-MX"/>
        </w:rPr>
        <w:t>“Propuesta HSE”. Incluir la siguiente información:</w:t>
      </w:r>
    </w:p>
    <w:p w14:paraId="55373614" w14:textId="562D4B8F" w:rsidR="00300A03" w:rsidRPr="00A64225" w:rsidRDefault="00A64225" w:rsidP="00A64225">
      <w:pPr>
        <w:pStyle w:val="BodyMargin"/>
        <w:numPr>
          <w:ilvl w:val="4"/>
          <w:numId w:val="7"/>
        </w:numPr>
        <w:spacing w:line="360" w:lineRule="auto"/>
        <w:rPr>
          <w:sz w:val="20"/>
          <w:szCs w:val="20"/>
          <w:lang w:val="es-MX"/>
        </w:rPr>
      </w:pPr>
      <w:r>
        <w:rPr>
          <w:sz w:val="20"/>
          <w:szCs w:val="20"/>
          <w:lang w:val="es-MX"/>
        </w:rPr>
        <w:t>Anexo 3. Cuestionario autoevaluación HSE llenado en formato Word y en firmado en formato PDF.</w:t>
      </w:r>
    </w:p>
    <w:p w14:paraId="42228976" w14:textId="77777777" w:rsidR="00300A03" w:rsidRPr="00535EB3" w:rsidRDefault="00300A03" w:rsidP="00300A03">
      <w:pPr>
        <w:pStyle w:val="BodyMargin"/>
        <w:spacing w:line="360" w:lineRule="auto"/>
        <w:ind w:left="2345"/>
        <w:rPr>
          <w:sz w:val="20"/>
          <w:szCs w:val="20"/>
          <w:lang w:val="es-MX"/>
        </w:rPr>
      </w:pPr>
    </w:p>
    <w:p w14:paraId="420058CC" w14:textId="77777777" w:rsidR="00300A03" w:rsidRPr="00535EB3" w:rsidRDefault="00300A03" w:rsidP="00300A03">
      <w:pPr>
        <w:pStyle w:val="BodyMargin"/>
        <w:spacing w:line="360" w:lineRule="auto"/>
        <w:ind w:left="0"/>
        <w:rPr>
          <w:sz w:val="20"/>
          <w:szCs w:val="20"/>
          <w:lang w:val="es-MX"/>
        </w:rPr>
      </w:pPr>
      <w:r w:rsidRPr="00535EB3">
        <w:rPr>
          <w:sz w:val="20"/>
          <w:szCs w:val="20"/>
          <w:lang w:val="es-MX"/>
        </w:rPr>
        <w:t>De igual forma se le solicita anexar toda la información complementaria a su oferta que permita realizar una adecuada evaluación de su propuesta.</w:t>
      </w:r>
    </w:p>
    <w:p w14:paraId="225B574A" w14:textId="77777777" w:rsidR="00300A03" w:rsidRPr="00535EB3" w:rsidRDefault="00300A03" w:rsidP="00300A03">
      <w:pPr>
        <w:pStyle w:val="BodyMargin"/>
        <w:spacing w:line="360" w:lineRule="auto"/>
        <w:ind w:left="0"/>
        <w:rPr>
          <w:sz w:val="20"/>
          <w:szCs w:val="20"/>
          <w:lang w:val="es-MX"/>
        </w:rPr>
      </w:pPr>
      <w:r w:rsidRPr="00535EB3">
        <w:rPr>
          <w:sz w:val="20"/>
          <w:szCs w:val="20"/>
          <w:lang w:val="es-MX"/>
        </w:rPr>
        <w:t>Utilizar nombres cortos para los archivos que integran la propuesta para facilidad de almacenamiento. Manejar los documentos escaneados en calidad de imagen baja permitiendo que sean legibles (150 a 300 dpi).</w:t>
      </w:r>
    </w:p>
    <w:p w14:paraId="253068CF" w14:textId="77777777" w:rsidR="00300A03" w:rsidRPr="00535EB3" w:rsidRDefault="00300A03" w:rsidP="00300A03">
      <w:pPr>
        <w:spacing w:before="240" w:line="360" w:lineRule="auto"/>
        <w:ind w:left="-284" w:right="172"/>
        <w:rPr>
          <w:rFonts w:ascii="Arial" w:hAnsi="Arial" w:cs="Arial"/>
          <w:b/>
          <w:color w:val="000000" w:themeColor="text1"/>
          <w:lang w:val="es-MX"/>
        </w:rPr>
      </w:pPr>
      <w:bookmarkStart w:id="6" w:name="_Hlk146106463"/>
      <w:r w:rsidRPr="00535EB3">
        <w:rPr>
          <w:rFonts w:ascii="Arial" w:hAnsi="Arial" w:cs="Arial"/>
          <w:b/>
          <w:color w:val="000000" w:themeColor="text1"/>
          <w:lang w:val="es-MX"/>
        </w:rPr>
        <w:t>Notas importantes:</w:t>
      </w:r>
    </w:p>
    <w:p w14:paraId="4D318625" w14:textId="51D4B00F" w:rsidR="00300A03" w:rsidRPr="00535EB3" w:rsidRDefault="00300A03" w:rsidP="00300A03">
      <w:pPr>
        <w:pStyle w:val="ListParagraph"/>
        <w:numPr>
          <w:ilvl w:val="0"/>
          <w:numId w:val="9"/>
        </w:numPr>
        <w:spacing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Cualquier </w:t>
      </w:r>
      <w:r w:rsidRPr="00D47C62">
        <w:rPr>
          <w:rFonts w:ascii="Arial" w:hAnsi="Arial" w:cs="Arial"/>
          <w:b/>
          <w:color w:val="000000" w:themeColor="text1"/>
          <w:sz w:val="20"/>
          <w:highlight w:val="yellow"/>
          <w:lang w:val="es-MX"/>
        </w:rPr>
        <w:t>oferta recibida fuera de las fechas y horarios</w:t>
      </w:r>
      <w:r w:rsidR="00D47C62" w:rsidRPr="00D47C62">
        <w:rPr>
          <w:rFonts w:ascii="Arial" w:hAnsi="Arial" w:cs="Arial"/>
          <w:b/>
          <w:color w:val="000000" w:themeColor="text1"/>
          <w:sz w:val="20"/>
          <w:highlight w:val="yellow"/>
          <w:lang w:val="es-MX"/>
        </w:rPr>
        <w:t xml:space="preserve"> o por otros medios</w:t>
      </w:r>
      <w:r w:rsidR="00D47C62">
        <w:rPr>
          <w:rFonts w:ascii="Arial" w:hAnsi="Arial" w:cs="Arial"/>
          <w:color w:val="000000" w:themeColor="text1"/>
          <w:sz w:val="20"/>
          <w:lang w:val="es-MX"/>
        </w:rPr>
        <w:t xml:space="preserve"> que no sean los </w:t>
      </w:r>
      <w:r w:rsidRPr="00535EB3">
        <w:rPr>
          <w:rFonts w:ascii="Arial" w:hAnsi="Arial" w:cs="Arial"/>
          <w:color w:val="000000" w:themeColor="text1"/>
          <w:sz w:val="20"/>
          <w:lang w:val="es-MX"/>
        </w:rPr>
        <w:t xml:space="preserve">indicados en la carta de invitación </w:t>
      </w:r>
      <w:r w:rsidRPr="00D47C62">
        <w:rPr>
          <w:rFonts w:ascii="Arial" w:hAnsi="Arial" w:cs="Arial"/>
          <w:b/>
          <w:color w:val="000000" w:themeColor="text1"/>
          <w:sz w:val="20"/>
          <w:highlight w:val="yellow"/>
          <w:lang w:val="es-MX"/>
        </w:rPr>
        <w:t>será</w:t>
      </w:r>
      <w:r w:rsidRPr="00D47C62">
        <w:rPr>
          <w:rFonts w:ascii="Arial" w:hAnsi="Arial" w:cs="Arial"/>
          <w:color w:val="000000" w:themeColor="text1"/>
          <w:sz w:val="20"/>
          <w:highlight w:val="yellow"/>
          <w:lang w:val="es-MX"/>
        </w:rPr>
        <w:t xml:space="preserve"> </w:t>
      </w:r>
      <w:r w:rsidRPr="00D47C62">
        <w:rPr>
          <w:rFonts w:ascii="Arial" w:hAnsi="Arial" w:cs="Arial"/>
          <w:b/>
          <w:color w:val="000000" w:themeColor="text1"/>
          <w:sz w:val="20"/>
          <w:highlight w:val="yellow"/>
          <w:lang w:val="es-MX"/>
        </w:rPr>
        <w:t>descalificada</w:t>
      </w:r>
      <w:r w:rsidRPr="00535EB3">
        <w:rPr>
          <w:rFonts w:ascii="Arial" w:hAnsi="Arial" w:cs="Arial"/>
          <w:b/>
          <w:color w:val="000000" w:themeColor="text1"/>
          <w:sz w:val="20"/>
          <w:lang w:val="es-MX"/>
        </w:rPr>
        <w:t>.</w:t>
      </w:r>
    </w:p>
    <w:bookmarkEnd w:id="6"/>
    <w:p w14:paraId="7FF41513" w14:textId="77777777" w:rsidR="00300A03" w:rsidRPr="00535EB3" w:rsidRDefault="00300A03" w:rsidP="00300A03">
      <w:pPr>
        <w:pStyle w:val="ListParagraph"/>
        <w:numPr>
          <w:ilvl w:val="0"/>
          <w:numId w:val="9"/>
        </w:numPr>
        <w:spacing w:before="240"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La oferta se mantendrá válida para su aceptación por parte de COMPAÑÍA por un periodo no menor a noventa (90) días contados a partir de la fecha de cierre de la licitación.</w:t>
      </w:r>
    </w:p>
    <w:p w14:paraId="51D97FB9" w14:textId="7542991A" w:rsidR="00300A03" w:rsidRPr="00535EB3" w:rsidRDefault="00300A03" w:rsidP="00300A03">
      <w:pPr>
        <w:pStyle w:val="ListParagraph"/>
        <w:numPr>
          <w:ilvl w:val="0"/>
          <w:numId w:val="9"/>
        </w:numPr>
        <w:spacing w:before="240"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El OFERTANTE deberá enviar su oferta </w:t>
      </w:r>
      <w:r w:rsidR="00A64225" w:rsidRPr="00535EB3">
        <w:rPr>
          <w:rFonts w:ascii="Arial" w:hAnsi="Arial" w:cs="Arial"/>
          <w:color w:val="000000" w:themeColor="text1"/>
          <w:sz w:val="20"/>
          <w:lang w:val="es-MX"/>
        </w:rPr>
        <w:t>de acuerdo con</w:t>
      </w:r>
      <w:r w:rsidRPr="00535EB3">
        <w:rPr>
          <w:rFonts w:ascii="Arial" w:hAnsi="Arial" w:cs="Arial"/>
          <w:color w:val="000000" w:themeColor="text1"/>
          <w:sz w:val="20"/>
          <w:lang w:val="es-MX"/>
        </w:rPr>
        <w:t xml:space="preserve"> lo que se establece en los anexos de este documento.</w:t>
      </w:r>
    </w:p>
    <w:p w14:paraId="2005C5EF" w14:textId="77777777" w:rsidR="00300A03" w:rsidRPr="00535EB3" w:rsidRDefault="00300A03" w:rsidP="00300A03">
      <w:pPr>
        <w:pStyle w:val="ListParagraph"/>
        <w:numPr>
          <w:ilvl w:val="0"/>
          <w:numId w:val="9"/>
        </w:numPr>
        <w:spacing w:before="240"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El OFERTANTE deberá nombrar a un representante dentro de su organización que sea capaz de tomar decisiones en nombre de su organización con respecto a su oferta y que esté disponible en </w:t>
      </w:r>
      <w:r w:rsidRPr="00535EB3">
        <w:rPr>
          <w:rFonts w:ascii="Arial" w:hAnsi="Arial" w:cs="Arial"/>
          <w:color w:val="000000" w:themeColor="text1"/>
          <w:sz w:val="20"/>
          <w:lang w:val="es-MX"/>
        </w:rPr>
        <w:lastRenderedPageBreak/>
        <w:t>todo momento para la COMPAÑÍA.</w:t>
      </w:r>
    </w:p>
    <w:p w14:paraId="1887209E" w14:textId="3B16D128" w:rsidR="00300A03" w:rsidRPr="00535EB3" w:rsidRDefault="00300A03" w:rsidP="00300A03">
      <w:pPr>
        <w:pStyle w:val="ListParagraph"/>
        <w:numPr>
          <w:ilvl w:val="0"/>
          <w:numId w:val="9"/>
        </w:numPr>
        <w:spacing w:before="240"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El OFERTANTE deberá revisar y entender el servicio solicitado en la presente invitación para asegurarse de que no existan omisiones o discrepancias. </w:t>
      </w:r>
      <w:r w:rsidR="00A64225" w:rsidRPr="00535EB3">
        <w:rPr>
          <w:rFonts w:ascii="Arial" w:hAnsi="Arial" w:cs="Arial"/>
          <w:color w:val="000000" w:themeColor="text1"/>
          <w:sz w:val="20"/>
          <w:lang w:val="es-MX"/>
        </w:rPr>
        <w:t>En caso de que</w:t>
      </w:r>
      <w:r w:rsidRPr="00535EB3">
        <w:rPr>
          <w:rFonts w:ascii="Arial" w:hAnsi="Arial" w:cs="Arial"/>
          <w:color w:val="000000" w:themeColor="text1"/>
          <w:sz w:val="20"/>
          <w:lang w:val="es-MX"/>
        </w:rPr>
        <w:t xml:space="preserve"> el OFERTANTE descubra alguna omisión o discrepancia, o que tenga alguna duda en cuanto a la interpretación de cualquiera de los documentos contenidos en el legajo, deberá notificar a la COMPAÑÍA </w:t>
      </w:r>
      <w:r w:rsidR="00A64225" w:rsidRPr="00535EB3">
        <w:rPr>
          <w:rFonts w:ascii="Arial" w:hAnsi="Arial" w:cs="Arial"/>
          <w:color w:val="000000" w:themeColor="text1"/>
          <w:sz w:val="20"/>
          <w:lang w:val="es-MX"/>
        </w:rPr>
        <w:t>de acuerdo con</w:t>
      </w:r>
      <w:r w:rsidRPr="00535EB3">
        <w:rPr>
          <w:rFonts w:ascii="Arial" w:hAnsi="Arial" w:cs="Arial"/>
          <w:color w:val="000000" w:themeColor="text1"/>
          <w:sz w:val="20"/>
          <w:lang w:val="es-MX"/>
        </w:rPr>
        <w:t xml:space="preserve"> lo indicado en el punto 10. “Dudas y aclaraciones de licitación” contenida en las Instrucciones de licitación.</w:t>
      </w:r>
    </w:p>
    <w:p w14:paraId="12FB091F" w14:textId="1D128998" w:rsidR="00300A03" w:rsidRPr="00535EB3" w:rsidRDefault="00300A03" w:rsidP="00300A03">
      <w:pPr>
        <w:pStyle w:val="ListParagraph"/>
        <w:numPr>
          <w:ilvl w:val="0"/>
          <w:numId w:val="9"/>
        </w:numPr>
        <w:spacing w:before="240" w:line="360" w:lineRule="auto"/>
        <w:ind w:right="172"/>
        <w:jc w:val="both"/>
        <w:rPr>
          <w:rFonts w:ascii="Arial" w:hAnsi="Arial" w:cs="Arial"/>
          <w:color w:val="000000" w:themeColor="text1"/>
          <w:sz w:val="20"/>
          <w:lang w:val="es-MX"/>
        </w:rPr>
      </w:pPr>
      <w:r w:rsidRPr="00535EB3">
        <w:rPr>
          <w:rFonts w:ascii="Arial" w:hAnsi="Arial" w:cs="Arial"/>
          <w:color w:val="000000" w:themeColor="text1"/>
          <w:sz w:val="20"/>
          <w:lang w:val="es-MX"/>
        </w:rPr>
        <w:t xml:space="preserve">En caso de que el </w:t>
      </w:r>
      <w:r w:rsidR="003E4E03">
        <w:rPr>
          <w:rFonts w:ascii="Arial" w:hAnsi="Arial" w:cs="Arial"/>
          <w:color w:val="000000" w:themeColor="text1"/>
          <w:sz w:val="20"/>
          <w:lang w:val="es-MX"/>
        </w:rPr>
        <w:t>OFERTANTE</w:t>
      </w:r>
      <w:r w:rsidRPr="00535EB3">
        <w:rPr>
          <w:rFonts w:ascii="Arial" w:hAnsi="Arial" w:cs="Arial"/>
          <w:color w:val="000000" w:themeColor="text1"/>
          <w:sz w:val="20"/>
          <w:lang w:val="es-MX"/>
        </w:rPr>
        <w:t xml:space="preserve"> se encuentre inhabilitado para llevar directamente su propuesta a las oficinas indicadas, se podrán recibir propuestas enviadas por paquetería siempre y cuando se demuestre que la oferta fue enviada antes de la fecha de cierre mencionada en el calendario de actividades.</w:t>
      </w:r>
    </w:p>
    <w:p w14:paraId="439994D2" w14:textId="77777777" w:rsidR="00300A03" w:rsidRPr="00535EB3" w:rsidRDefault="00300A03" w:rsidP="00091F2C">
      <w:pPr>
        <w:pStyle w:val="Head1"/>
        <w:numPr>
          <w:ilvl w:val="0"/>
          <w:numId w:val="11"/>
        </w:numPr>
        <w:spacing w:before="240" w:line="360" w:lineRule="auto"/>
        <w:jc w:val="both"/>
        <w:rPr>
          <w:rFonts w:ascii="Arial" w:hAnsi="Arial"/>
          <w:sz w:val="20"/>
          <w:szCs w:val="20"/>
          <w:lang w:val="es-MX"/>
        </w:rPr>
      </w:pPr>
      <w:r w:rsidRPr="00535EB3">
        <w:rPr>
          <w:rFonts w:ascii="Arial" w:hAnsi="Arial"/>
          <w:sz w:val="20"/>
          <w:szCs w:val="20"/>
          <w:lang w:val="es-MX"/>
        </w:rPr>
        <w:t>COSTOS DE COTIZACIÓN</w:t>
      </w:r>
    </w:p>
    <w:p w14:paraId="75EF1CB8" w14:textId="77777777" w:rsidR="00300A03" w:rsidRPr="00535EB3" w:rsidRDefault="00300A03" w:rsidP="00300A03">
      <w:pPr>
        <w:pStyle w:val="BodyMargin"/>
        <w:spacing w:line="360" w:lineRule="auto"/>
        <w:ind w:left="-284"/>
        <w:rPr>
          <w:sz w:val="20"/>
          <w:szCs w:val="20"/>
          <w:lang w:val="es-MX"/>
        </w:rPr>
      </w:pPr>
      <w:r w:rsidRPr="00535EB3">
        <w:rPr>
          <w:sz w:val="20"/>
          <w:szCs w:val="20"/>
          <w:lang w:val="es-MX"/>
        </w:rPr>
        <w:t>Todos los costos en los que pueda incurrir el OFERTANTE para presentar su oferta serán asumidos por el OFERTANTE. La COMPAÑÍA no se hará responsable por ningún costo o compromiso asumido por el OFERTANTE.</w:t>
      </w:r>
    </w:p>
    <w:p w14:paraId="712DB647" w14:textId="77777777" w:rsidR="00300A03" w:rsidRPr="00535EB3" w:rsidRDefault="00300A03" w:rsidP="00091F2C">
      <w:pPr>
        <w:pStyle w:val="Head1"/>
        <w:numPr>
          <w:ilvl w:val="0"/>
          <w:numId w:val="11"/>
        </w:numPr>
        <w:spacing w:before="240" w:line="360" w:lineRule="auto"/>
        <w:jc w:val="both"/>
        <w:rPr>
          <w:rFonts w:ascii="Arial" w:hAnsi="Arial"/>
          <w:sz w:val="20"/>
          <w:szCs w:val="20"/>
          <w:lang w:val="es-MX"/>
        </w:rPr>
      </w:pPr>
      <w:r w:rsidRPr="00535EB3">
        <w:rPr>
          <w:rFonts w:ascii="Arial" w:hAnsi="Arial"/>
          <w:sz w:val="20"/>
          <w:szCs w:val="20"/>
          <w:lang w:val="es-MX"/>
        </w:rPr>
        <w:t xml:space="preserve">ACEPTACIÓN DE OFERTAS </w:t>
      </w:r>
    </w:p>
    <w:p w14:paraId="56F77809" w14:textId="7D7FC923" w:rsidR="00340E25" w:rsidRPr="00535EB3" w:rsidRDefault="00300A03" w:rsidP="00300A03">
      <w:pPr>
        <w:pStyle w:val="BodyMargin"/>
        <w:spacing w:line="360" w:lineRule="auto"/>
        <w:ind w:left="-284"/>
        <w:rPr>
          <w:sz w:val="20"/>
          <w:szCs w:val="20"/>
          <w:lang w:val="es-MX"/>
        </w:rPr>
      </w:pPr>
      <w:r w:rsidRPr="00535EB3">
        <w:rPr>
          <w:sz w:val="20"/>
          <w:szCs w:val="20"/>
          <w:lang w:val="es-MX"/>
        </w:rPr>
        <w:t>La COMPAÑIA se reserva el derecho a rechazar cualquier oferta a su propia discreción.</w:t>
      </w:r>
    </w:p>
    <w:p w14:paraId="6EC4CFC0" w14:textId="77777777" w:rsidR="008B4BAF" w:rsidRPr="00535EB3" w:rsidRDefault="008B4BAF" w:rsidP="008B4BAF">
      <w:pPr>
        <w:spacing w:line="154" w:lineRule="exact"/>
        <w:ind w:left="-360" w:right="-1916"/>
        <w:rPr>
          <w:rFonts w:ascii="Arial" w:hAnsi="Arial" w:cs="Arial"/>
          <w:lang w:val="es-MX"/>
        </w:rPr>
      </w:pPr>
    </w:p>
    <w:sectPr w:rsidR="008B4BAF" w:rsidRPr="00535EB3" w:rsidSect="00C919C6">
      <w:headerReference w:type="default" r:id="rId11"/>
      <w:footerReference w:type="default" r:id="rId12"/>
      <w:pgSz w:w="12240" w:h="15840" w:code="1"/>
      <w:pgMar w:top="-1843" w:right="1800" w:bottom="1418" w:left="1080" w:header="706" w:footer="485"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423E" w14:textId="77777777" w:rsidR="009333EE" w:rsidRDefault="009333EE" w:rsidP="00F712DE">
      <w:r>
        <w:separator/>
      </w:r>
    </w:p>
  </w:endnote>
  <w:endnote w:type="continuationSeparator" w:id="0">
    <w:p w14:paraId="43503DB4" w14:textId="77777777" w:rsidR="009333EE" w:rsidRDefault="009333EE" w:rsidP="00F7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89049"/>
      <w:docPartObj>
        <w:docPartGallery w:val="Page Numbers (Bottom of Page)"/>
        <w:docPartUnique/>
      </w:docPartObj>
    </w:sdtPr>
    <w:sdtEndPr/>
    <w:sdtContent>
      <w:sdt>
        <w:sdtPr>
          <w:id w:val="-1769616900"/>
          <w:docPartObj>
            <w:docPartGallery w:val="Page Numbers (Top of Page)"/>
            <w:docPartUnique/>
          </w:docPartObj>
        </w:sdtPr>
        <w:sdtEndPr/>
        <w:sdtContent>
          <w:p w14:paraId="3309639B" w14:textId="0ED4F128" w:rsidR="006A429B" w:rsidRPr="00263D3F" w:rsidRDefault="004B5C19" w:rsidP="004B5C19">
            <w:pPr>
              <w:pStyle w:val="Footer"/>
              <w:rPr>
                <w:rFonts w:ascii="Arial" w:hAnsi="Arial" w:cs="Arial"/>
                <w:b/>
                <w:bCs/>
                <w:sz w:val="18"/>
                <w:szCs w:val="18"/>
                <w:lang w:val="es-MX"/>
              </w:rPr>
            </w:pPr>
            <w:r w:rsidRPr="00263D3F">
              <w:rPr>
                <w:rFonts w:ascii="Arial" w:hAnsi="Arial" w:cs="Arial"/>
                <w:sz w:val="18"/>
                <w:szCs w:val="18"/>
                <w:lang w:val="es-MX"/>
              </w:rPr>
              <w:t>Cadena de suministros</w:t>
            </w:r>
            <w:r w:rsidRPr="00263D3F">
              <w:rPr>
                <w:rFonts w:ascii="Arial" w:hAnsi="Arial" w:cs="Arial"/>
                <w:sz w:val="18"/>
                <w:szCs w:val="18"/>
                <w:lang w:val="es-ES"/>
              </w:rPr>
              <w:t xml:space="preserve"> </w:t>
            </w:r>
            <w:r w:rsidRPr="00263D3F">
              <w:rPr>
                <w:rFonts w:ascii="Arial" w:hAnsi="Arial" w:cs="Arial"/>
                <w:sz w:val="18"/>
                <w:szCs w:val="18"/>
                <w:lang w:val="es-ES"/>
              </w:rPr>
              <w:tab/>
            </w:r>
            <w:r w:rsidRPr="00263D3F">
              <w:rPr>
                <w:rFonts w:ascii="Arial" w:hAnsi="Arial" w:cs="Arial"/>
                <w:sz w:val="18"/>
                <w:szCs w:val="18"/>
                <w:lang w:val="es-ES"/>
              </w:rPr>
              <w:tab/>
            </w:r>
            <w:r w:rsidR="006A429B" w:rsidRPr="00263D3F">
              <w:rPr>
                <w:rFonts w:ascii="Arial" w:hAnsi="Arial" w:cs="Arial"/>
                <w:sz w:val="18"/>
                <w:szCs w:val="18"/>
                <w:lang w:val="es-ES"/>
              </w:rPr>
              <w:t xml:space="preserve">Página </w:t>
            </w:r>
            <w:r w:rsidR="006A429B" w:rsidRPr="00263D3F">
              <w:rPr>
                <w:rFonts w:ascii="Arial" w:hAnsi="Arial" w:cs="Arial"/>
                <w:b/>
                <w:bCs/>
                <w:sz w:val="18"/>
                <w:szCs w:val="18"/>
              </w:rPr>
              <w:fldChar w:fldCharType="begin"/>
            </w:r>
            <w:r w:rsidR="006A429B" w:rsidRPr="00263D3F">
              <w:rPr>
                <w:rFonts w:ascii="Arial" w:hAnsi="Arial" w:cs="Arial"/>
                <w:b/>
                <w:bCs/>
                <w:sz w:val="18"/>
                <w:szCs w:val="18"/>
                <w:lang w:val="es-MX"/>
              </w:rPr>
              <w:instrText>PAGE</w:instrText>
            </w:r>
            <w:r w:rsidR="006A429B" w:rsidRPr="00263D3F">
              <w:rPr>
                <w:rFonts w:ascii="Arial" w:hAnsi="Arial" w:cs="Arial"/>
                <w:b/>
                <w:bCs/>
                <w:sz w:val="18"/>
                <w:szCs w:val="18"/>
              </w:rPr>
              <w:fldChar w:fldCharType="separate"/>
            </w:r>
            <w:r w:rsidR="006A429B" w:rsidRPr="00263D3F">
              <w:rPr>
                <w:rFonts w:ascii="Arial" w:hAnsi="Arial" w:cs="Arial"/>
                <w:b/>
                <w:bCs/>
                <w:sz w:val="18"/>
                <w:szCs w:val="18"/>
                <w:lang w:val="es-ES"/>
              </w:rPr>
              <w:t>2</w:t>
            </w:r>
            <w:r w:rsidR="006A429B" w:rsidRPr="00263D3F">
              <w:rPr>
                <w:rFonts w:ascii="Arial" w:hAnsi="Arial" w:cs="Arial"/>
                <w:b/>
                <w:bCs/>
                <w:sz w:val="18"/>
                <w:szCs w:val="18"/>
              </w:rPr>
              <w:fldChar w:fldCharType="end"/>
            </w:r>
            <w:r w:rsidR="006A429B" w:rsidRPr="00263D3F">
              <w:rPr>
                <w:rFonts w:ascii="Arial" w:hAnsi="Arial" w:cs="Arial"/>
                <w:sz w:val="18"/>
                <w:szCs w:val="18"/>
                <w:lang w:val="es-ES"/>
              </w:rPr>
              <w:t xml:space="preserve"> de </w:t>
            </w:r>
            <w:r w:rsidR="006A429B" w:rsidRPr="00263D3F">
              <w:rPr>
                <w:rFonts w:ascii="Arial" w:hAnsi="Arial" w:cs="Arial"/>
                <w:b/>
                <w:bCs/>
                <w:sz w:val="18"/>
                <w:szCs w:val="18"/>
              </w:rPr>
              <w:fldChar w:fldCharType="begin"/>
            </w:r>
            <w:r w:rsidR="006A429B" w:rsidRPr="00263D3F">
              <w:rPr>
                <w:rFonts w:ascii="Arial" w:hAnsi="Arial" w:cs="Arial"/>
                <w:b/>
                <w:bCs/>
                <w:sz w:val="18"/>
                <w:szCs w:val="18"/>
                <w:lang w:val="es-MX"/>
              </w:rPr>
              <w:instrText>NUMPAGES</w:instrText>
            </w:r>
            <w:r w:rsidR="006A429B" w:rsidRPr="00263D3F">
              <w:rPr>
                <w:rFonts w:ascii="Arial" w:hAnsi="Arial" w:cs="Arial"/>
                <w:b/>
                <w:bCs/>
                <w:sz w:val="18"/>
                <w:szCs w:val="18"/>
              </w:rPr>
              <w:fldChar w:fldCharType="separate"/>
            </w:r>
            <w:r w:rsidR="006A429B" w:rsidRPr="00263D3F">
              <w:rPr>
                <w:rFonts w:ascii="Arial" w:hAnsi="Arial" w:cs="Arial"/>
                <w:b/>
                <w:bCs/>
                <w:sz w:val="18"/>
                <w:szCs w:val="18"/>
                <w:lang w:val="es-ES"/>
              </w:rPr>
              <w:t>2</w:t>
            </w:r>
            <w:r w:rsidR="006A429B" w:rsidRPr="00263D3F">
              <w:rPr>
                <w:rFonts w:ascii="Arial" w:hAnsi="Arial" w:cs="Arial"/>
                <w:b/>
                <w:bCs/>
                <w:sz w:val="18"/>
                <w:szCs w:val="18"/>
              </w:rPr>
              <w:fldChar w:fldCharType="end"/>
            </w:r>
          </w:p>
          <w:p w14:paraId="2B1D1FE2" w14:textId="74D5845D" w:rsidR="006A429B" w:rsidRPr="00300A03" w:rsidRDefault="006A429B" w:rsidP="006A429B">
            <w:pPr>
              <w:rPr>
                <w:lang w:val="es-MX"/>
              </w:rPr>
            </w:pPr>
            <w:r>
              <w:rPr>
                <w:noProof/>
              </w:rPr>
              <mc:AlternateContent>
                <mc:Choice Requires="wps">
                  <w:drawing>
                    <wp:anchor distT="0" distB="0" distL="114300" distR="114300" simplePos="0" relativeHeight="251664384" behindDoc="0" locked="0" layoutInCell="0" allowOverlap="1" wp14:anchorId="56248CCE" wp14:editId="533A8F81">
                      <wp:simplePos x="0" y="0"/>
                      <wp:positionH relativeFrom="margin">
                        <wp:posOffset>-246380</wp:posOffset>
                      </wp:positionH>
                      <wp:positionV relativeFrom="paragraph">
                        <wp:posOffset>125095</wp:posOffset>
                      </wp:positionV>
                      <wp:extent cx="649224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A3809"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4pt,9.85pt" to="491.8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HRRyQEAAHcDAAAOAAAAZHJzL2Uyb0RvYy54bWysU02P0zAQvSPxHyzfadqyLGzUdA9dlssC&#10;lbr7A6a2k1g4HmvsNu2/Z+x+wMINkYNlz7x5nnnPWdwfBif2hqJF38jZZCqF8Qq19V0jX54f332S&#10;IibwGhx608ijifJ++fbNYgy1mWOPThsSTOJjPYZG9imFuqqi6s0AcYLBeE62SAMkPlJXaYKR2QdX&#10;zafT22pE0oFQmRg5+nBKymXhb1uj0ve2jSYJ10juLZWVyrrNa7VcQN0RhN6qcxvwD10MYD1feqV6&#10;gARiR/YvqsEqwohtmigcKmxbq0yZgaeZTf+YZtNDMGUWFieGq0zx/9Gqb/s1CavZOyk8DGzRJhHY&#10;rk9ihd6zgEhilnUaQ6wZvvJrypOqg9+EJ1Q/ovC46sF3pvT7fAxMUiqqVyX5EAPfth2/omYM7BIW&#10;0Q4tDZmS5RCH4s3x6o05JKE4eHtzN5/fsIXqkqugvhQGiumLwUHkTSOd9Vk2qGH/FBO3ztALJIc9&#10;PlrnivXOi7GR72cfP5SCiM7qnMywSN125UjsIT+e8mUdmOwVjHDndSHrDejP530C6057xjvPZZf5&#10;T0puUR/XlOlynN0txOeXmJ/P7+eC+vW/LH8CAAD//wMAUEsDBBQABgAIAAAAIQBAi/733wAAAAkB&#10;AAAPAAAAZHJzL2Rvd25yZXYueG1sTI/BTsMwEETvSPyDtUjcWgcqhTTEqUgEhx5AaovUcnPjJYmI&#10;1yF22vD3LOIAx9kZzbzNVpPtxAkH3zpScDOPQCBVzrRUK3jdPc0SED5oMrpzhAq+0MMqv7zIdGrc&#10;mTZ42oZacAn5VCtoQuhTKX3VoNV+7nok9t7dYHVgOdTSDPrM5baTt1EUS6tb4oVG91g2WH1sR6sg&#10;+P3hJYzrzyIunkvcFW/lo1wrdX01PdyDCDiFvzD84DM65Mx0dCMZLzoFs0XC6IGN5R0IDiyTRQzi&#10;+HuQeSb/f5B/AwAA//8DAFBLAQItABQABgAIAAAAIQC2gziS/gAAAOEBAAATAAAAAAAAAAAAAAAA&#10;AAAAAABbQ29udGVudF9UeXBlc10ueG1sUEsBAi0AFAAGAAgAAAAhADj9If/WAAAAlAEAAAsAAAAA&#10;AAAAAAAAAAAALwEAAF9yZWxzLy5yZWxzUEsBAi0AFAAGAAgAAAAhADl0dFHJAQAAdwMAAA4AAAAA&#10;AAAAAAAAAAAALgIAAGRycy9lMm9Eb2MueG1sUEsBAi0AFAAGAAgAAAAhAECL/vffAAAACQEAAA8A&#10;AAAAAAAAAAAAAAAAIwQAAGRycy9kb3ducmV2LnhtbFBLBQYAAAAABAAEAPMAAAAvBQAAAAA=&#10;" o:allowincell="f" strokeweight=".25pt">
                      <w10:wrap anchorx="margin"/>
                    </v:line>
                  </w:pict>
                </mc:Fallback>
              </mc:AlternateContent>
            </w:r>
          </w:p>
          <w:p w14:paraId="175CE537" w14:textId="3DA4549A" w:rsidR="006A429B" w:rsidRPr="00263D3F" w:rsidRDefault="006A429B" w:rsidP="006A429B">
            <w:pPr>
              <w:jc w:val="center"/>
              <w:rPr>
                <w:rFonts w:ascii="Arial" w:hAnsi="Arial" w:cs="Arial"/>
                <w:b/>
                <w:bCs/>
                <w:snapToGrid w:val="0"/>
                <w:color w:val="000000"/>
                <w:spacing w:val="10"/>
                <w:sz w:val="16"/>
                <w:szCs w:val="22"/>
                <w:lang w:val="es-MX"/>
              </w:rPr>
            </w:pPr>
            <w:r w:rsidRPr="00263D3F">
              <w:rPr>
                <w:rFonts w:ascii="Arial" w:hAnsi="Arial" w:cs="Arial"/>
                <w:b/>
                <w:bCs/>
                <w:snapToGrid w:val="0"/>
                <w:color w:val="000000"/>
                <w:spacing w:val="10"/>
                <w:sz w:val="16"/>
                <w:szCs w:val="22"/>
                <w:lang w:val="es-MX"/>
              </w:rPr>
              <w:t xml:space="preserve">          </w:t>
            </w:r>
            <w:r w:rsidR="00263D3F" w:rsidRPr="00263D3F">
              <w:rPr>
                <w:rFonts w:ascii="Arial" w:hAnsi="Arial" w:cs="Arial"/>
                <w:b/>
                <w:bCs/>
                <w:snapToGrid w:val="0"/>
                <w:color w:val="000000"/>
                <w:spacing w:val="10"/>
                <w:sz w:val="16"/>
                <w:szCs w:val="22"/>
                <w:lang w:val="es-MX"/>
              </w:rPr>
              <w:t xml:space="preserve"> </w:t>
            </w:r>
            <w:r w:rsidR="003D4913">
              <w:rPr>
                <w:rFonts w:ascii="Arial" w:hAnsi="Arial" w:cs="Arial"/>
                <w:b/>
                <w:bCs/>
                <w:snapToGrid w:val="0"/>
                <w:color w:val="000000"/>
                <w:spacing w:val="10"/>
                <w:sz w:val="16"/>
                <w:szCs w:val="22"/>
                <w:lang w:val="es-MX"/>
              </w:rPr>
              <w:t xml:space="preserve">PERENCO MEXICO S.A. </w:t>
            </w:r>
            <w:r w:rsidR="00263D3F" w:rsidRPr="00263D3F">
              <w:rPr>
                <w:rFonts w:ascii="Arial" w:hAnsi="Arial" w:cs="Arial"/>
                <w:b/>
                <w:bCs/>
                <w:snapToGrid w:val="0"/>
                <w:color w:val="000000"/>
                <w:spacing w:val="10"/>
                <w:sz w:val="16"/>
                <w:szCs w:val="22"/>
                <w:lang w:val="es-MX"/>
              </w:rPr>
              <w:t>DE C.V.</w:t>
            </w:r>
          </w:p>
          <w:p w14:paraId="27222961" w14:textId="503C5BC8" w:rsidR="001B3C32" w:rsidRPr="006A429B" w:rsidRDefault="006A429B" w:rsidP="006A429B">
            <w:pPr>
              <w:jc w:val="center"/>
              <w:rPr>
                <w:rFonts w:ascii="Arial" w:hAnsi="Arial" w:cs="Arial"/>
                <w:snapToGrid w:val="0"/>
                <w:color w:val="000000"/>
                <w:spacing w:val="10"/>
                <w:sz w:val="15"/>
                <w:lang w:val="es-MX"/>
              </w:rPr>
            </w:pPr>
            <w:r w:rsidRPr="00263D3F">
              <w:rPr>
                <w:rFonts w:ascii="Arial" w:hAnsi="Arial" w:cs="Arial"/>
                <w:snapToGrid w:val="0"/>
                <w:color w:val="000000"/>
                <w:spacing w:val="10"/>
                <w:sz w:val="16"/>
                <w:szCs w:val="22"/>
                <w:lang w:val="es-MX"/>
              </w:rPr>
              <w:t xml:space="preserve">           Av. </w:t>
            </w:r>
            <w:r w:rsidR="003D4913">
              <w:rPr>
                <w:rFonts w:ascii="Arial" w:hAnsi="Arial" w:cs="Arial"/>
                <w:snapToGrid w:val="0"/>
                <w:color w:val="000000"/>
                <w:spacing w:val="10"/>
                <w:sz w:val="16"/>
                <w:szCs w:val="22"/>
                <w:lang w:val="es-MX"/>
              </w:rPr>
              <w:t>Paseo Tabasco 1603</w:t>
            </w:r>
            <w:r w:rsidRPr="00263D3F">
              <w:rPr>
                <w:rFonts w:ascii="Arial" w:hAnsi="Arial" w:cs="Arial"/>
                <w:snapToGrid w:val="0"/>
                <w:color w:val="000000"/>
                <w:spacing w:val="10"/>
                <w:sz w:val="16"/>
                <w:szCs w:val="22"/>
                <w:lang w:val="es-MX"/>
              </w:rPr>
              <w:t xml:space="preserve">, Tabasco 2000, C.P. 86035, Villahermosa Tabasco, México.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9D63" w14:textId="77777777" w:rsidR="009333EE" w:rsidRDefault="009333EE" w:rsidP="00F712DE">
      <w:r>
        <w:separator/>
      </w:r>
    </w:p>
  </w:footnote>
  <w:footnote w:type="continuationSeparator" w:id="0">
    <w:p w14:paraId="4D66E1A7" w14:textId="77777777" w:rsidR="009333EE" w:rsidRDefault="009333EE" w:rsidP="00F7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DB8C" w14:textId="27FF6D13" w:rsidR="007C4246" w:rsidRPr="00B91B36" w:rsidRDefault="003D4913" w:rsidP="003D4913">
    <w:pPr>
      <w:pStyle w:val="Header"/>
      <w:ind w:left="-540" w:right="-180"/>
      <w:rPr>
        <w:rFonts w:ascii="Arial" w:hAnsi="Arial" w:cs="Arial"/>
        <w:noProof/>
      </w:rPr>
    </w:pPr>
    <w:r>
      <w:rPr>
        <w:noProof/>
      </w:rPr>
      <w:drawing>
        <wp:inline distT="0" distB="0" distL="0" distR="0" wp14:anchorId="4E1C0D85" wp14:editId="253F73BF">
          <wp:extent cx="1624542" cy="5238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893" cy="528180"/>
                  </a:xfrm>
                  <a:prstGeom prst="rect">
                    <a:avLst/>
                  </a:prstGeom>
                  <a:noFill/>
                  <a:ln>
                    <a:noFill/>
                  </a:ln>
                </pic:spPr>
              </pic:pic>
            </a:graphicData>
          </a:graphic>
        </wp:inline>
      </w:drawing>
    </w:r>
    <w:r>
      <w:rPr>
        <w:rFonts w:ascii="Arial" w:hAnsi="Arial" w:cs="Arial"/>
        <w:noProof/>
      </w:rPr>
      <w:tab/>
    </w:r>
    <w:r>
      <w:rPr>
        <w:rFonts w:ascii="Arial" w:hAnsi="Arial" w:cs="Arial"/>
        <w:noProof/>
      </w:rPr>
      <w:tab/>
    </w:r>
    <w:r w:rsidR="00AB12AF" w:rsidRPr="00B91B36">
      <w:rPr>
        <w:rFonts w:ascii="Arial" w:hAnsi="Arial" w:cs="Arial"/>
        <w:noProof/>
      </w:rPr>
      <w:t xml:space="preserve"> </w:t>
    </w:r>
    <w:bookmarkStart w:id="7" w:name="_Hlk50986034"/>
    <w:bookmarkEnd w:id="7"/>
    <w:r w:rsidR="00B91B36" w:rsidRPr="00B91B36">
      <w:rPr>
        <w:rFonts w:ascii="Arial" w:hAnsi="Arial" w:cs="Arial"/>
        <w:noProof/>
      </w:rPr>
      <w:t xml:space="preserve"> Invitación a licitación</w:t>
    </w:r>
  </w:p>
  <w:p w14:paraId="6BFDB325" w14:textId="77777777" w:rsidR="00B91B36" w:rsidRDefault="00B91B36" w:rsidP="00B91B36">
    <w:pPr>
      <w:pStyle w:val="Header"/>
      <w:ind w:left="-540" w:right="-18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C08"/>
    <w:multiLevelType w:val="hybridMultilevel"/>
    <w:tmpl w:val="3548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C239C"/>
    <w:multiLevelType w:val="hybridMultilevel"/>
    <w:tmpl w:val="FEB6120A"/>
    <w:lvl w:ilvl="0" w:tplc="0409000D">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cs="Wingdings" w:hint="default"/>
      </w:rPr>
    </w:lvl>
    <w:lvl w:ilvl="3" w:tplc="04090001" w:tentative="1">
      <w:start w:val="1"/>
      <w:numFmt w:val="bullet"/>
      <w:lvlText w:val=""/>
      <w:lvlJc w:val="left"/>
      <w:pPr>
        <w:ind w:left="2596" w:hanging="360"/>
      </w:pPr>
      <w:rPr>
        <w:rFonts w:ascii="Symbol" w:hAnsi="Symbol" w:cs="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cs="Wingdings" w:hint="default"/>
      </w:rPr>
    </w:lvl>
    <w:lvl w:ilvl="6" w:tplc="04090001" w:tentative="1">
      <w:start w:val="1"/>
      <w:numFmt w:val="bullet"/>
      <w:lvlText w:val=""/>
      <w:lvlJc w:val="left"/>
      <w:pPr>
        <w:ind w:left="4756" w:hanging="360"/>
      </w:pPr>
      <w:rPr>
        <w:rFonts w:ascii="Symbol" w:hAnsi="Symbol" w:cs="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cs="Wingdings" w:hint="default"/>
      </w:rPr>
    </w:lvl>
  </w:abstractNum>
  <w:abstractNum w:abstractNumId="2" w15:restartNumberingAfterBreak="0">
    <w:nsid w:val="0F072E64"/>
    <w:multiLevelType w:val="hybridMultilevel"/>
    <w:tmpl w:val="A098519A"/>
    <w:lvl w:ilvl="0" w:tplc="04090017">
      <w:start w:val="1"/>
      <w:numFmt w:val="lowerLetter"/>
      <w:lvlText w:val="%1)"/>
      <w:lvlJc w:val="left"/>
      <w:pPr>
        <w:ind w:left="436" w:hanging="360"/>
      </w:pPr>
    </w:lvl>
    <w:lvl w:ilvl="1" w:tplc="0409000D">
      <w:start w:val="1"/>
      <w:numFmt w:val="bullet"/>
      <w:lvlText w:val=""/>
      <w:lvlJc w:val="left"/>
      <w:pPr>
        <w:ind w:left="1156" w:hanging="360"/>
      </w:pPr>
      <w:rPr>
        <w:rFonts w:ascii="Wingdings" w:hAnsi="Wingdings" w:hint="default"/>
      </w:rPr>
    </w:lvl>
    <w:lvl w:ilvl="2" w:tplc="0409000F">
      <w:start w:val="1"/>
      <w:numFmt w:val="decimal"/>
      <w:lvlText w:val="%3."/>
      <w:lvlJc w:val="left"/>
      <w:pPr>
        <w:ind w:left="1876" w:hanging="180"/>
      </w:pPr>
    </w:lvl>
    <w:lvl w:ilvl="3" w:tplc="57D2A314">
      <w:start w:val="1"/>
      <w:numFmt w:val="decimal"/>
      <w:lvlText w:val="%4."/>
      <w:lvlJc w:val="left"/>
      <w:pPr>
        <w:ind w:left="1920" w:hanging="360"/>
      </w:pPr>
      <w:rPr>
        <w:i w:val="0"/>
      </w:rPr>
    </w:lvl>
    <w:lvl w:ilvl="4" w:tplc="0409000D">
      <w:start w:val="1"/>
      <w:numFmt w:val="bullet"/>
      <w:lvlText w:val=""/>
      <w:lvlJc w:val="left"/>
      <w:pPr>
        <w:ind w:left="2345" w:hanging="360"/>
      </w:pPr>
      <w:rPr>
        <w:rFonts w:ascii="Wingdings" w:hAnsi="Wingdings" w:hint="default"/>
      </w:r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11941954"/>
    <w:multiLevelType w:val="hybridMultilevel"/>
    <w:tmpl w:val="4F76F926"/>
    <w:lvl w:ilvl="0" w:tplc="04090001">
      <w:start w:val="1"/>
      <w:numFmt w:val="bullet"/>
      <w:lvlText w:val=""/>
      <w:lvlJc w:val="left"/>
      <w:pPr>
        <w:ind w:left="1876" w:hanging="360"/>
      </w:pPr>
      <w:rPr>
        <w:rFonts w:ascii="Symbol" w:hAnsi="Symbo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4" w15:restartNumberingAfterBreak="0">
    <w:nsid w:val="32812E9D"/>
    <w:multiLevelType w:val="hybridMultilevel"/>
    <w:tmpl w:val="1BE8F84E"/>
    <w:lvl w:ilvl="0" w:tplc="8602700C">
      <w:start w:val="1"/>
      <w:numFmt w:val="decimal"/>
      <w:lvlText w:val="%1."/>
      <w:lvlJc w:val="left"/>
      <w:pPr>
        <w:ind w:left="-274" w:hanging="360"/>
      </w:pPr>
      <w:rPr>
        <w:rFonts w:hint="default"/>
      </w:rPr>
    </w:lvl>
    <w:lvl w:ilvl="1" w:tplc="83EC8C3E">
      <w:start w:val="1"/>
      <w:numFmt w:val="decimal"/>
      <w:lvlText w:val="3.%2."/>
      <w:lvlJc w:val="left"/>
      <w:pPr>
        <w:ind w:left="446" w:hanging="360"/>
      </w:pPr>
      <w:rPr>
        <w:rFonts w:hint="default"/>
      </w:rPr>
    </w:lvl>
    <w:lvl w:ilvl="2" w:tplc="080A001B">
      <w:start w:val="1"/>
      <w:numFmt w:val="lowerRoman"/>
      <w:lvlText w:val="%3."/>
      <w:lvlJc w:val="right"/>
      <w:pPr>
        <w:ind w:left="1166" w:hanging="180"/>
      </w:pPr>
    </w:lvl>
    <w:lvl w:ilvl="3" w:tplc="080A000F" w:tentative="1">
      <w:start w:val="1"/>
      <w:numFmt w:val="decimal"/>
      <w:lvlText w:val="%4."/>
      <w:lvlJc w:val="left"/>
      <w:pPr>
        <w:ind w:left="1886" w:hanging="360"/>
      </w:pPr>
    </w:lvl>
    <w:lvl w:ilvl="4" w:tplc="080A0019" w:tentative="1">
      <w:start w:val="1"/>
      <w:numFmt w:val="lowerLetter"/>
      <w:lvlText w:val="%5."/>
      <w:lvlJc w:val="left"/>
      <w:pPr>
        <w:ind w:left="2606" w:hanging="360"/>
      </w:pPr>
    </w:lvl>
    <w:lvl w:ilvl="5" w:tplc="080A001B" w:tentative="1">
      <w:start w:val="1"/>
      <w:numFmt w:val="lowerRoman"/>
      <w:lvlText w:val="%6."/>
      <w:lvlJc w:val="right"/>
      <w:pPr>
        <w:ind w:left="3326" w:hanging="180"/>
      </w:pPr>
    </w:lvl>
    <w:lvl w:ilvl="6" w:tplc="080A000F" w:tentative="1">
      <w:start w:val="1"/>
      <w:numFmt w:val="decimal"/>
      <w:lvlText w:val="%7."/>
      <w:lvlJc w:val="left"/>
      <w:pPr>
        <w:ind w:left="4046" w:hanging="360"/>
      </w:pPr>
    </w:lvl>
    <w:lvl w:ilvl="7" w:tplc="080A0019" w:tentative="1">
      <w:start w:val="1"/>
      <w:numFmt w:val="lowerLetter"/>
      <w:lvlText w:val="%8."/>
      <w:lvlJc w:val="left"/>
      <w:pPr>
        <w:ind w:left="4766" w:hanging="360"/>
      </w:pPr>
    </w:lvl>
    <w:lvl w:ilvl="8" w:tplc="080A001B" w:tentative="1">
      <w:start w:val="1"/>
      <w:numFmt w:val="lowerRoman"/>
      <w:lvlText w:val="%9."/>
      <w:lvlJc w:val="right"/>
      <w:pPr>
        <w:ind w:left="5486" w:hanging="180"/>
      </w:pPr>
    </w:lvl>
  </w:abstractNum>
  <w:abstractNum w:abstractNumId="5" w15:restartNumberingAfterBreak="0">
    <w:nsid w:val="32994DFE"/>
    <w:multiLevelType w:val="hybridMultilevel"/>
    <w:tmpl w:val="8E0CFD72"/>
    <w:lvl w:ilvl="0" w:tplc="0409000D">
      <w:start w:val="1"/>
      <w:numFmt w:val="bullet"/>
      <w:lvlText w:val=""/>
      <w:lvlJc w:val="left"/>
      <w:pPr>
        <w:ind w:left="796" w:hanging="360"/>
      </w:pPr>
      <w:rPr>
        <w:rFonts w:ascii="Wingdings" w:hAnsi="Wingdings" w:hint="default"/>
      </w:rPr>
    </w:lvl>
    <w:lvl w:ilvl="1" w:tplc="0409000F">
      <w:start w:val="1"/>
      <w:numFmt w:val="decimal"/>
      <w:lvlText w:val="%2."/>
      <w:lvlJc w:val="left"/>
      <w:pPr>
        <w:ind w:left="1637" w:hanging="360"/>
      </w:pPr>
      <w:rPr>
        <w:rFonts w:hint="default"/>
      </w:rPr>
    </w:lvl>
    <w:lvl w:ilvl="2" w:tplc="0409000F">
      <w:start w:val="1"/>
      <w:numFmt w:val="decimal"/>
      <w:lvlText w:val="%3."/>
      <w:lvlJc w:val="left"/>
      <w:pPr>
        <w:ind w:left="1740" w:hanging="180"/>
      </w:pPr>
      <w:rPr>
        <w:rFonts w:hint="default"/>
      </w:rPr>
    </w:lvl>
    <w:lvl w:ilvl="3" w:tplc="04090005">
      <w:start w:val="1"/>
      <w:numFmt w:val="bullet"/>
      <w:lvlText w:val=""/>
      <w:lvlJc w:val="left"/>
      <w:pPr>
        <w:ind w:left="2345" w:hanging="360"/>
      </w:pPr>
      <w:rPr>
        <w:rFonts w:ascii="Wingdings" w:hAnsi="Wingdings" w:hint="default"/>
      </w:r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 w15:restartNumberingAfterBreak="0">
    <w:nsid w:val="341F3F38"/>
    <w:multiLevelType w:val="hybridMultilevel"/>
    <w:tmpl w:val="151AE4DA"/>
    <w:lvl w:ilvl="0" w:tplc="83EC8C3E">
      <w:start w:val="1"/>
      <w:numFmt w:val="decimal"/>
      <w:lvlText w:val="3.%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243685"/>
    <w:multiLevelType w:val="multilevel"/>
    <w:tmpl w:val="4CE2E3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96E68"/>
    <w:multiLevelType w:val="hybridMultilevel"/>
    <w:tmpl w:val="BEEE4ED2"/>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40356F96"/>
    <w:multiLevelType w:val="hybridMultilevel"/>
    <w:tmpl w:val="C876F506"/>
    <w:lvl w:ilvl="0" w:tplc="A81E067E">
      <w:start w:val="1"/>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32410EC"/>
    <w:multiLevelType w:val="hybridMultilevel"/>
    <w:tmpl w:val="AFC21B7C"/>
    <w:lvl w:ilvl="0" w:tplc="04090005">
      <w:start w:val="1"/>
      <w:numFmt w:val="bullet"/>
      <w:lvlText w:val=""/>
      <w:lvlJc w:val="left"/>
      <w:pPr>
        <w:ind w:left="3065" w:hanging="360"/>
      </w:pPr>
      <w:rPr>
        <w:rFonts w:ascii="Wingdings" w:hAnsi="Wingdings" w:hint="default"/>
      </w:rPr>
    </w:lvl>
    <w:lvl w:ilvl="1" w:tplc="04090003" w:tentative="1">
      <w:start w:val="1"/>
      <w:numFmt w:val="bullet"/>
      <w:lvlText w:val="o"/>
      <w:lvlJc w:val="left"/>
      <w:pPr>
        <w:ind w:left="3785" w:hanging="360"/>
      </w:pPr>
      <w:rPr>
        <w:rFonts w:ascii="Courier New" w:hAnsi="Courier New" w:cs="Courier New" w:hint="default"/>
      </w:rPr>
    </w:lvl>
    <w:lvl w:ilvl="2" w:tplc="04090005" w:tentative="1">
      <w:start w:val="1"/>
      <w:numFmt w:val="bullet"/>
      <w:lvlText w:val=""/>
      <w:lvlJc w:val="left"/>
      <w:pPr>
        <w:ind w:left="4505" w:hanging="360"/>
      </w:pPr>
      <w:rPr>
        <w:rFonts w:ascii="Wingdings" w:hAnsi="Wingdings" w:hint="default"/>
      </w:rPr>
    </w:lvl>
    <w:lvl w:ilvl="3" w:tplc="04090001" w:tentative="1">
      <w:start w:val="1"/>
      <w:numFmt w:val="bullet"/>
      <w:lvlText w:val=""/>
      <w:lvlJc w:val="left"/>
      <w:pPr>
        <w:ind w:left="5225" w:hanging="360"/>
      </w:pPr>
      <w:rPr>
        <w:rFonts w:ascii="Symbol" w:hAnsi="Symbol" w:hint="default"/>
      </w:rPr>
    </w:lvl>
    <w:lvl w:ilvl="4" w:tplc="04090003" w:tentative="1">
      <w:start w:val="1"/>
      <w:numFmt w:val="bullet"/>
      <w:lvlText w:val="o"/>
      <w:lvlJc w:val="left"/>
      <w:pPr>
        <w:ind w:left="5945" w:hanging="360"/>
      </w:pPr>
      <w:rPr>
        <w:rFonts w:ascii="Courier New" w:hAnsi="Courier New" w:cs="Courier New" w:hint="default"/>
      </w:rPr>
    </w:lvl>
    <w:lvl w:ilvl="5" w:tplc="04090005" w:tentative="1">
      <w:start w:val="1"/>
      <w:numFmt w:val="bullet"/>
      <w:lvlText w:val=""/>
      <w:lvlJc w:val="left"/>
      <w:pPr>
        <w:ind w:left="6665" w:hanging="360"/>
      </w:pPr>
      <w:rPr>
        <w:rFonts w:ascii="Wingdings" w:hAnsi="Wingdings" w:hint="default"/>
      </w:rPr>
    </w:lvl>
    <w:lvl w:ilvl="6" w:tplc="04090001" w:tentative="1">
      <w:start w:val="1"/>
      <w:numFmt w:val="bullet"/>
      <w:lvlText w:val=""/>
      <w:lvlJc w:val="left"/>
      <w:pPr>
        <w:ind w:left="7385" w:hanging="360"/>
      </w:pPr>
      <w:rPr>
        <w:rFonts w:ascii="Symbol" w:hAnsi="Symbol" w:hint="default"/>
      </w:rPr>
    </w:lvl>
    <w:lvl w:ilvl="7" w:tplc="04090003" w:tentative="1">
      <w:start w:val="1"/>
      <w:numFmt w:val="bullet"/>
      <w:lvlText w:val="o"/>
      <w:lvlJc w:val="left"/>
      <w:pPr>
        <w:ind w:left="8105" w:hanging="360"/>
      </w:pPr>
      <w:rPr>
        <w:rFonts w:ascii="Courier New" w:hAnsi="Courier New" w:cs="Courier New" w:hint="default"/>
      </w:rPr>
    </w:lvl>
    <w:lvl w:ilvl="8" w:tplc="04090005" w:tentative="1">
      <w:start w:val="1"/>
      <w:numFmt w:val="bullet"/>
      <w:lvlText w:val=""/>
      <w:lvlJc w:val="left"/>
      <w:pPr>
        <w:ind w:left="8825" w:hanging="360"/>
      </w:pPr>
      <w:rPr>
        <w:rFonts w:ascii="Wingdings" w:hAnsi="Wingdings" w:hint="default"/>
      </w:rPr>
    </w:lvl>
  </w:abstractNum>
  <w:abstractNum w:abstractNumId="11" w15:restartNumberingAfterBreak="0">
    <w:nsid w:val="63D1239F"/>
    <w:multiLevelType w:val="hybridMultilevel"/>
    <w:tmpl w:val="C1BA8CAA"/>
    <w:lvl w:ilvl="0" w:tplc="0409000D">
      <w:start w:val="1"/>
      <w:numFmt w:val="bullet"/>
      <w:lvlText w:val=""/>
      <w:lvlJc w:val="left"/>
      <w:pPr>
        <w:ind w:left="1211" w:hanging="360"/>
      </w:pPr>
      <w:rPr>
        <w:rFonts w:ascii="Wingdings" w:hAnsi="Wingdings" w:hint="default"/>
      </w:rPr>
    </w:lvl>
    <w:lvl w:ilvl="1" w:tplc="0409000F">
      <w:start w:val="1"/>
      <w:numFmt w:val="decimal"/>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2" w15:restartNumberingAfterBreak="0">
    <w:nsid w:val="6E32367F"/>
    <w:multiLevelType w:val="hybridMultilevel"/>
    <w:tmpl w:val="C958F29E"/>
    <w:lvl w:ilvl="0" w:tplc="7DCEDDC8">
      <w:start w:val="2"/>
      <w:numFmt w:val="decimal"/>
      <w:lvlText w:val="%1."/>
      <w:lvlJc w:val="left"/>
      <w:pPr>
        <w:ind w:left="-274" w:hanging="360"/>
      </w:pPr>
      <w:rPr>
        <w:rFonts w:hint="default"/>
      </w:rPr>
    </w:lvl>
    <w:lvl w:ilvl="1" w:tplc="04090019" w:tentative="1">
      <w:start w:val="1"/>
      <w:numFmt w:val="lowerLetter"/>
      <w:lvlText w:val="%2."/>
      <w:lvlJc w:val="left"/>
      <w:pPr>
        <w:ind w:left="446" w:hanging="360"/>
      </w:pPr>
    </w:lvl>
    <w:lvl w:ilvl="2" w:tplc="0409001B" w:tentative="1">
      <w:start w:val="1"/>
      <w:numFmt w:val="lowerRoman"/>
      <w:lvlText w:val="%3."/>
      <w:lvlJc w:val="right"/>
      <w:pPr>
        <w:ind w:left="1166" w:hanging="180"/>
      </w:pPr>
    </w:lvl>
    <w:lvl w:ilvl="3" w:tplc="0409000F" w:tentative="1">
      <w:start w:val="1"/>
      <w:numFmt w:val="decimal"/>
      <w:lvlText w:val="%4."/>
      <w:lvlJc w:val="left"/>
      <w:pPr>
        <w:ind w:left="1886" w:hanging="360"/>
      </w:pPr>
    </w:lvl>
    <w:lvl w:ilvl="4" w:tplc="04090019" w:tentative="1">
      <w:start w:val="1"/>
      <w:numFmt w:val="lowerLetter"/>
      <w:lvlText w:val="%5."/>
      <w:lvlJc w:val="left"/>
      <w:pPr>
        <w:ind w:left="2606" w:hanging="360"/>
      </w:pPr>
    </w:lvl>
    <w:lvl w:ilvl="5" w:tplc="0409001B" w:tentative="1">
      <w:start w:val="1"/>
      <w:numFmt w:val="lowerRoman"/>
      <w:lvlText w:val="%6."/>
      <w:lvlJc w:val="right"/>
      <w:pPr>
        <w:ind w:left="3326" w:hanging="180"/>
      </w:pPr>
    </w:lvl>
    <w:lvl w:ilvl="6" w:tplc="0409000F" w:tentative="1">
      <w:start w:val="1"/>
      <w:numFmt w:val="decimal"/>
      <w:lvlText w:val="%7."/>
      <w:lvlJc w:val="left"/>
      <w:pPr>
        <w:ind w:left="4046" w:hanging="360"/>
      </w:pPr>
    </w:lvl>
    <w:lvl w:ilvl="7" w:tplc="04090019" w:tentative="1">
      <w:start w:val="1"/>
      <w:numFmt w:val="lowerLetter"/>
      <w:lvlText w:val="%8."/>
      <w:lvlJc w:val="left"/>
      <w:pPr>
        <w:ind w:left="4766" w:hanging="360"/>
      </w:pPr>
    </w:lvl>
    <w:lvl w:ilvl="8" w:tplc="0409001B" w:tentative="1">
      <w:start w:val="1"/>
      <w:numFmt w:val="lowerRoman"/>
      <w:lvlText w:val="%9."/>
      <w:lvlJc w:val="right"/>
      <w:pPr>
        <w:ind w:left="5486" w:hanging="180"/>
      </w:pPr>
    </w:lvl>
  </w:abstractNum>
  <w:abstractNum w:abstractNumId="13" w15:restartNumberingAfterBreak="0">
    <w:nsid w:val="79F56E3C"/>
    <w:multiLevelType w:val="hybridMultilevel"/>
    <w:tmpl w:val="70446540"/>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cs="Wingdings" w:hint="default"/>
      </w:rPr>
    </w:lvl>
    <w:lvl w:ilvl="3" w:tplc="04090001" w:tentative="1">
      <w:start w:val="1"/>
      <w:numFmt w:val="bullet"/>
      <w:lvlText w:val=""/>
      <w:lvlJc w:val="left"/>
      <w:pPr>
        <w:ind w:left="3316" w:hanging="360"/>
      </w:pPr>
      <w:rPr>
        <w:rFonts w:ascii="Symbol" w:hAnsi="Symbol" w:cs="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cs="Wingdings" w:hint="default"/>
      </w:rPr>
    </w:lvl>
    <w:lvl w:ilvl="6" w:tplc="04090001" w:tentative="1">
      <w:start w:val="1"/>
      <w:numFmt w:val="bullet"/>
      <w:lvlText w:val=""/>
      <w:lvlJc w:val="left"/>
      <w:pPr>
        <w:ind w:left="5476" w:hanging="360"/>
      </w:pPr>
      <w:rPr>
        <w:rFonts w:ascii="Symbol" w:hAnsi="Symbol" w:cs="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cs="Wingdings" w:hint="default"/>
      </w:rPr>
    </w:lvl>
  </w:abstractNum>
  <w:abstractNum w:abstractNumId="14" w15:restartNumberingAfterBreak="0">
    <w:nsid w:val="7E9A29DA"/>
    <w:multiLevelType w:val="hybridMultilevel"/>
    <w:tmpl w:val="B4F23398"/>
    <w:lvl w:ilvl="0" w:tplc="56D6A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C650F1"/>
    <w:multiLevelType w:val="hybridMultilevel"/>
    <w:tmpl w:val="C92295AA"/>
    <w:lvl w:ilvl="0" w:tplc="0409000F">
      <w:start w:val="1"/>
      <w:numFmt w:val="decimal"/>
      <w:lvlText w:val="%1."/>
      <w:lvlJc w:val="left"/>
      <w:pPr>
        <w:ind w:left="436" w:hanging="360"/>
      </w:p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16cid:durableId="1228028568">
    <w:abstractNumId w:val="4"/>
  </w:num>
  <w:num w:numId="2" w16cid:durableId="445344941">
    <w:abstractNumId w:val="7"/>
  </w:num>
  <w:num w:numId="3" w16cid:durableId="991174293">
    <w:abstractNumId w:val="0"/>
  </w:num>
  <w:num w:numId="4" w16cid:durableId="470094733">
    <w:abstractNumId w:val="6"/>
  </w:num>
  <w:num w:numId="5" w16cid:durableId="813372016">
    <w:abstractNumId w:val="12"/>
  </w:num>
  <w:num w:numId="6" w16cid:durableId="1231187720">
    <w:abstractNumId w:val="11"/>
  </w:num>
  <w:num w:numId="7" w16cid:durableId="1264537701">
    <w:abstractNumId w:val="2"/>
  </w:num>
  <w:num w:numId="8" w16cid:durableId="1463881739">
    <w:abstractNumId w:val="5"/>
  </w:num>
  <w:num w:numId="9" w16cid:durableId="1016420553">
    <w:abstractNumId w:val="8"/>
  </w:num>
  <w:num w:numId="10" w16cid:durableId="564753943">
    <w:abstractNumId w:val="15"/>
  </w:num>
  <w:num w:numId="11" w16cid:durableId="744183754">
    <w:abstractNumId w:val="14"/>
  </w:num>
  <w:num w:numId="12" w16cid:durableId="1168061844">
    <w:abstractNumId w:val="9"/>
  </w:num>
  <w:num w:numId="13" w16cid:durableId="612594692">
    <w:abstractNumId w:val="1"/>
  </w:num>
  <w:num w:numId="14" w16cid:durableId="37777649">
    <w:abstractNumId w:val="13"/>
  </w:num>
  <w:num w:numId="15" w16cid:durableId="1593394651">
    <w:abstractNumId w:val="10"/>
  </w:num>
  <w:num w:numId="16" w16cid:durableId="1347366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C0"/>
    <w:rsid w:val="00015EB1"/>
    <w:rsid w:val="00081F16"/>
    <w:rsid w:val="00086DC7"/>
    <w:rsid w:val="00091F2C"/>
    <w:rsid w:val="0012202A"/>
    <w:rsid w:val="00137A98"/>
    <w:rsid w:val="001805BA"/>
    <w:rsid w:val="00183374"/>
    <w:rsid w:val="00185EDD"/>
    <w:rsid w:val="001B36D5"/>
    <w:rsid w:val="001B3C32"/>
    <w:rsid w:val="001D28FE"/>
    <w:rsid w:val="00204250"/>
    <w:rsid w:val="002368B6"/>
    <w:rsid w:val="00242815"/>
    <w:rsid w:val="00263D3F"/>
    <w:rsid w:val="002B5901"/>
    <w:rsid w:val="002E4321"/>
    <w:rsid w:val="002F753E"/>
    <w:rsid w:val="00300A03"/>
    <w:rsid w:val="00300C17"/>
    <w:rsid w:val="00323AEC"/>
    <w:rsid w:val="00340E25"/>
    <w:rsid w:val="00375265"/>
    <w:rsid w:val="003C26AD"/>
    <w:rsid w:val="003D1C40"/>
    <w:rsid w:val="003D4913"/>
    <w:rsid w:val="003E4E03"/>
    <w:rsid w:val="00407320"/>
    <w:rsid w:val="00430F89"/>
    <w:rsid w:val="00433777"/>
    <w:rsid w:val="00466616"/>
    <w:rsid w:val="004725C1"/>
    <w:rsid w:val="004A033C"/>
    <w:rsid w:val="004B5C19"/>
    <w:rsid w:val="004E2BEF"/>
    <w:rsid w:val="004F28CF"/>
    <w:rsid w:val="004F759E"/>
    <w:rsid w:val="005030C0"/>
    <w:rsid w:val="005217BE"/>
    <w:rsid w:val="00535075"/>
    <w:rsid w:val="00535EB3"/>
    <w:rsid w:val="005419B6"/>
    <w:rsid w:val="00552B4C"/>
    <w:rsid w:val="0056100D"/>
    <w:rsid w:val="005B4D39"/>
    <w:rsid w:val="005C580E"/>
    <w:rsid w:val="00610300"/>
    <w:rsid w:val="006A429B"/>
    <w:rsid w:val="006E2BF6"/>
    <w:rsid w:val="006E423D"/>
    <w:rsid w:val="006E4497"/>
    <w:rsid w:val="0075762C"/>
    <w:rsid w:val="00780AF8"/>
    <w:rsid w:val="00783740"/>
    <w:rsid w:val="00785E82"/>
    <w:rsid w:val="007C4246"/>
    <w:rsid w:val="007D334F"/>
    <w:rsid w:val="007E30E3"/>
    <w:rsid w:val="00803CF1"/>
    <w:rsid w:val="00885912"/>
    <w:rsid w:val="008B4BAF"/>
    <w:rsid w:val="008E7D30"/>
    <w:rsid w:val="009201A9"/>
    <w:rsid w:val="009333EE"/>
    <w:rsid w:val="009340F7"/>
    <w:rsid w:val="00954E1B"/>
    <w:rsid w:val="00976FE9"/>
    <w:rsid w:val="009C4BA8"/>
    <w:rsid w:val="00A45EE4"/>
    <w:rsid w:val="00A51B41"/>
    <w:rsid w:val="00A64225"/>
    <w:rsid w:val="00A66861"/>
    <w:rsid w:val="00A77E1B"/>
    <w:rsid w:val="00AA797E"/>
    <w:rsid w:val="00AB12AF"/>
    <w:rsid w:val="00AF1342"/>
    <w:rsid w:val="00B076D3"/>
    <w:rsid w:val="00B34376"/>
    <w:rsid w:val="00B61530"/>
    <w:rsid w:val="00B716CA"/>
    <w:rsid w:val="00B91B36"/>
    <w:rsid w:val="00BA6CAC"/>
    <w:rsid w:val="00BB4E37"/>
    <w:rsid w:val="00BC5FE0"/>
    <w:rsid w:val="00BD53C6"/>
    <w:rsid w:val="00C1532F"/>
    <w:rsid w:val="00C3533C"/>
    <w:rsid w:val="00C666EF"/>
    <w:rsid w:val="00C75BAA"/>
    <w:rsid w:val="00C919C6"/>
    <w:rsid w:val="00CA2C50"/>
    <w:rsid w:val="00CA3610"/>
    <w:rsid w:val="00CA7788"/>
    <w:rsid w:val="00CB0987"/>
    <w:rsid w:val="00CB641B"/>
    <w:rsid w:val="00D11E7B"/>
    <w:rsid w:val="00D47C62"/>
    <w:rsid w:val="00D66F9E"/>
    <w:rsid w:val="00DC19C0"/>
    <w:rsid w:val="00DC3918"/>
    <w:rsid w:val="00DE6D61"/>
    <w:rsid w:val="00DE7F2F"/>
    <w:rsid w:val="00DF3E37"/>
    <w:rsid w:val="00E62654"/>
    <w:rsid w:val="00E665AC"/>
    <w:rsid w:val="00E73224"/>
    <w:rsid w:val="00E83401"/>
    <w:rsid w:val="00EA7E8E"/>
    <w:rsid w:val="00ED1861"/>
    <w:rsid w:val="00EF601B"/>
    <w:rsid w:val="00F32769"/>
    <w:rsid w:val="00F518C8"/>
    <w:rsid w:val="00F52A26"/>
    <w:rsid w:val="00F712DE"/>
    <w:rsid w:val="00F82035"/>
    <w:rsid w:val="00F826C3"/>
    <w:rsid w:val="00F84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BD646"/>
  <w15:chartTrackingRefBased/>
  <w15:docId w15:val="{8B82D2CF-D1D9-4AB7-9DF1-71C99B4B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2AF"/>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ncabezado Linea 1,HeaderPort,Header1,Daily events,Content"/>
    <w:basedOn w:val="Normal"/>
    <w:link w:val="HeaderChar"/>
    <w:rsid w:val="007C4246"/>
    <w:pPr>
      <w:tabs>
        <w:tab w:val="center" w:pos="4680"/>
        <w:tab w:val="right" w:pos="9360"/>
      </w:tabs>
    </w:pPr>
  </w:style>
  <w:style w:type="character" w:customStyle="1" w:styleId="HeaderChar">
    <w:name w:val="Header Char"/>
    <w:aliases w:val="h Char,ITTHEADER Char,Encabezado Linea 1 Char,HeaderPort Char,Header1 Char,Daily events Char,Content Char"/>
    <w:link w:val="Header"/>
    <w:rsid w:val="007C4246"/>
    <w:rPr>
      <w:lang w:val="en-US" w:eastAsia="en-US"/>
    </w:rPr>
  </w:style>
  <w:style w:type="paragraph" w:styleId="Footer">
    <w:name w:val="footer"/>
    <w:aliases w:val="AGT ESIA,ITTFOOTER"/>
    <w:basedOn w:val="Normal"/>
    <w:link w:val="FooterChar"/>
    <w:uiPriority w:val="99"/>
    <w:rsid w:val="007C4246"/>
    <w:pPr>
      <w:tabs>
        <w:tab w:val="center" w:pos="4680"/>
        <w:tab w:val="right" w:pos="9360"/>
      </w:tabs>
    </w:pPr>
  </w:style>
  <w:style w:type="character" w:customStyle="1" w:styleId="FooterChar">
    <w:name w:val="Footer Char"/>
    <w:aliases w:val="AGT ESIA Char,ITTFOOTER Char"/>
    <w:link w:val="Footer"/>
    <w:uiPriority w:val="99"/>
    <w:rsid w:val="007C4246"/>
    <w:rPr>
      <w:lang w:val="en-US" w:eastAsia="en-US"/>
    </w:rPr>
  </w:style>
  <w:style w:type="paragraph" w:styleId="BalloonText">
    <w:name w:val="Balloon Text"/>
    <w:basedOn w:val="Normal"/>
    <w:link w:val="BalloonTextChar"/>
    <w:rsid w:val="00E83401"/>
    <w:rPr>
      <w:rFonts w:ascii="Segoe UI" w:hAnsi="Segoe UI" w:cs="Segoe UI"/>
      <w:sz w:val="18"/>
      <w:szCs w:val="18"/>
    </w:rPr>
  </w:style>
  <w:style w:type="character" w:customStyle="1" w:styleId="BalloonTextChar">
    <w:name w:val="Balloon Text Char"/>
    <w:basedOn w:val="DefaultParagraphFont"/>
    <w:link w:val="BalloonText"/>
    <w:rsid w:val="00E83401"/>
    <w:rPr>
      <w:rFonts w:ascii="Segoe UI" w:hAnsi="Segoe UI" w:cs="Segoe UI"/>
      <w:sz w:val="18"/>
      <w:szCs w:val="18"/>
      <w:lang w:val="en-US" w:eastAsia="en-US"/>
    </w:rPr>
  </w:style>
  <w:style w:type="table" w:customStyle="1" w:styleId="Listavistosa-nfasis61">
    <w:name w:val="Lista vistosa - Énfasis 61"/>
    <w:basedOn w:val="TableNormal"/>
    <w:next w:val="ColorfulList-Accent6"/>
    <w:uiPriority w:val="72"/>
    <w:rsid w:val="00B91B36"/>
    <w:rPr>
      <w:color w:val="000000"/>
      <w:lang w:val="en-GB" w:eastAsia="en-GB"/>
    </w:rPr>
    <w:tblPr>
      <w:tblStyleRowBandSize w:val="1"/>
      <w:tblStyleColBandSize w:val="1"/>
    </w:tblPr>
    <w:tcPr>
      <w:shd w:val="clear" w:color="auto" w:fill="F4F9EB"/>
    </w:tcPr>
    <w:tblStylePr w:type="firstRow">
      <w:rPr>
        <w:b/>
        <w:bCs/>
        <w:color w:val="FFFFFF"/>
      </w:rPr>
      <w:tblPr/>
      <w:tcPr>
        <w:tcBorders>
          <w:bottom w:val="single" w:sz="12" w:space="0" w:color="FFFFFF"/>
        </w:tcBorders>
        <w:shd w:val="clear" w:color="auto" w:fill="004E7C"/>
      </w:tcPr>
    </w:tblStylePr>
    <w:tblStylePr w:type="lastRow">
      <w:rPr>
        <w:b/>
        <w:bCs/>
        <w:color w:val="004E7C"/>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2CE"/>
      </w:tcPr>
    </w:tblStylePr>
    <w:tblStylePr w:type="band1Horz">
      <w:tblPr/>
      <w:tcPr>
        <w:shd w:val="clear" w:color="auto" w:fill="EAF4D7"/>
      </w:tcPr>
    </w:tblStylePr>
  </w:style>
  <w:style w:type="table" w:styleId="ColorfulList-Accent6">
    <w:name w:val="Colorful List Accent 6"/>
    <w:basedOn w:val="TableNormal"/>
    <w:uiPriority w:val="72"/>
    <w:unhideWhenUsed/>
    <w:rsid w:val="00B91B3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BodyMargin">
    <w:name w:val="Body (Margin)"/>
    <w:basedOn w:val="Normal"/>
    <w:link w:val="BodyMarginChar"/>
    <w:qFormat/>
    <w:rsid w:val="00B91B36"/>
    <w:pPr>
      <w:spacing w:line="288" w:lineRule="auto"/>
      <w:ind w:left="709" w:right="120"/>
      <w:jc w:val="both"/>
    </w:pPr>
    <w:rPr>
      <w:rFonts w:ascii="Arial" w:hAnsi="Arial" w:cs="Arial"/>
      <w:sz w:val="22"/>
      <w:szCs w:val="22"/>
      <w:lang w:val="en-GB"/>
    </w:rPr>
  </w:style>
  <w:style w:type="character" w:customStyle="1" w:styleId="BodyMarginChar">
    <w:name w:val="Body (Margin) Char"/>
    <w:basedOn w:val="DefaultParagraphFont"/>
    <w:link w:val="BodyMargin"/>
    <w:rsid w:val="00B91B36"/>
    <w:rPr>
      <w:rFonts w:ascii="Arial" w:hAnsi="Arial" w:cs="Arial"/>
      <w:sz w:val="22"/>
      <w:szCs w:val="22"/>
      <w:lang w:val="en-GB" w:eastAsia="en-US"/>
    </w:rPr>
  </w:style>
  <w:style w:type="paragraph" w:styleId="ListParagraph">
    <w:name w:val="List Paragraph"/>
    <w:aliases w:val="CAFC Bullets"/>
    <w:basedOn w:val="Normal"/>
    <w:link w:val="ListParagraphChar"/>
    <w:uiPriority w:val="34"/>
    <w:qFormat/>
    <w:rsid w:val="00B91B36"/>
    <w:pPr>
      <w:widowControl w:val="0"/>
      <w:ind w:left="720"/>
      <w:contextualSpacing/>
    </w:pPr>
    <w:rPr>
      <w:rFonts w:ascii="Courier New" w:hAnsi="Courier New" w:cs="Courier New"/>
      <w:sz w:val="24"/>
      <w:szCs w:val="24"/>
    </w:rPr>
  </w:style>
  <w:style w:type="character" w:customStyle="1" w:styleId="ListParagraphChar">
    <w:name w:val="List Paragraph Char"/>
    <w:aliases w:val="CAFC Bullets Char"/>
    <w:basedOn w:val="DefaultParagraphFont"/>
    <w:link w:val="ListParagraph"/>
    <w:uiPriority w:val="34"/>
    <w:rsid w:val="00B91B36"/>
    <w:rPr>
      <w:rFonts w:ascii="Courier New" w:hAnsi="Courier New" w:cs="Courier New"/>
      <w:sz w:val="24"/>
      <w:szCs w:val="24"/>
      <w:lang w:val="en-US" w:eastAsia="en-US"/>
    </w:rPr>
  </w:style>
  <w:style w:type="paragraph" w:customStyle="1" w:styleId="Head1">
    <w:name w:val="Head1"/>
    <w:basedOn w:val="Normal"/>
    <w:next w:val="BodyMargin"/>
    <w:link w:val="Head1Char"/>
    <w:qFormat/>
    <w:rsid w:val="00B91B36"/>
    <w:pPr>
      <w:widowControl w:val="0"/>
      <w:autoSpaceDE w:val="0"/>
      <w:autoSpaceDN w:val="0"/>
      <w:adjustRightInd w:val="0"/>
      <w:spacing w:after="240"/>
      <w:outlineLvl w:val="0"/>
    </w:pPr>
    <w:rPr>
      <w:rFonts w:ascii="Arial Bold" w:hAnsi="Arial Bold" w:cs="Arial"/>
      <w:b/>
      <w:bCs/>
      <w:caps/>
      <w:color w:val="000000" w:themeColor="text1"/>
      <w:sz w:val="28"/>
      <w:szCs w:val="22"/>
      <w:lang w:val="en-GB"/>
    </w:rPr>
  </w:style>
  <w:style w:type="character" w:customStyle="1" w:styleId="Head1Char">
    <w:name w:val="Head1 Char"/>
    <w:basedOn w:val="DefaultParagraphFont"/>
    <w:link w:val="Head1"/>
    <w:rsid w:val="00B91B36"/>
    <w:rPr>
      <w:rFonts w:ascii="Arial Bold" w:hAnsi="Arial Bold" w:cs="Arial"/>
      <w:b/>
      <w:bCs/>
      <w:caps/>
      <w:color w:val="000000" w:themeColor="text1"/>
      <w:sz w:val="28"/>
      <w:szCs w:val="22"/>
      <w:lang w:val="en-GB" w:eastAsia="en-US"/>
    </w:rPr>
  </w:style>
  <w:style w:type="character" w:styleId="Hyperlink">
    <w:name w:val="Hyperlink"/>
    <w:basedOn w:val="DefaultParagraphFont"/>
    <w:rsid w:val="00A77E1B"/>
    <w:rPr>
      <w:color w:val="0563C1" w:themeColor="hyperlink"/>
      <w:u w:val="single"/>
    </w:rPr>
  </w:style>
  <w:style w:type="character" w:styleId="UnresolvedMention">
    <w:name w:val="Unresolved Mention"/>
    <w:basedOn w:val="DefaultParagraphFont"/>
    <w:uiPriority w:val="99"/>
    <w:semiHidden/>
    <w:unhideWhenUsed/>
    <w:rsid w:val="00A77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34371496184480?p=VHRodH2LqIg4cv9Uy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NIEL.RAMIREZ@PERENCO.COM" TargetMode="External"/><Relationship Id="rId4" Type="http://schemas.openxmlformats.org/officeDocument/2006/relationships/settings" Target="settings.xml"/><Relationship Id="rId9" Type="http://schemas.openxmlformats.org/officeDocument/2006/relationships/hyperlink" Target="mailto:manuel.quintal@PERENC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B691-7F87-4732-A2A7-E1D3DBDB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1784</Words>
  <Characters>9917</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Perenco</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Cajero</dc:creator>
  <cp:keywords/>
  <dc:description/>
  <cp:lastModifiedBy>RAMIREZ Daniel</cp:lastModifiedBy>
  <cp:revision>18</cp:revision>
  <cp:lastPrinted>2023-09-20T18:43:00Z</cp:lastPrinted>
  <dcterms:created xsi:type="dcterms:W3CDTF">2023-09-22T16:09:00Z</dcterms:created>
  <dcterms:modified xsi:type="dcterms:W3CDTF">2026-04-17T21:46:00Z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15ad2b-2b08-4b4b-ab33-60fb39cd9089_Enabled">
    <vt:lpwstr>true</vt:lpwstr>
  </property>
  <property fmtid="{D5CDD505-2E9C-101B-9397-08002B2CF9AE}" pid="3" name="MSIP_Label_f115ad2b-2b08-4b4b-ab33-60fb39cd9089_SetDate">
    <vt:lpwstr>2020-08-04T06:24:54Z</vt:lpwstr>
  </property>
  <property fmtid="{D5CDD505-2E9C-101B-9397-08002B2CF9AE}" pid="4" name="MSIP_Label_f115ad2b-2b08-4b4b-ab33-60fb39cd9089_Method">
    <vt:lpwstr>Standard</vt:lpwstr>
  </property>
  <property fmtid="{D5CDD505-2E9C-101B-9397-08002B2CF9AE}" pid="5" name="MSIP_Label_f115ad2b-2b08-4b4b-ab33-60fb39cd9089_Name">
    <vt:lpwstr>f115ad2b-2b08-4b4b-ab33-60fb39cd9089</vt:lpwstr>
  </property>
  <property fmtid="{D5CDD505-2E9C-101B-9397-08002B2CF9AE}" pid="6" name="MSIP_Label_f115ad2b-2b08-4b4b-ab33-60fb39cd9089_SiteId">
    <vt:lpwstr>16a4d712-85ca-455c-bba0-139c059e16e3</vt:lpwstr>
  </property>
  <property fmtid="{D5CDD505-2E9C-101B-9397-08002B2CF9AE}" pid="7" name="MSIP_Label_f115ad2b-2b08-4b4b-ab33-60fb39cd9089_ActionId">
    <vt:lpwstr>89ed2541-b2a0-4ad1-b238-2b06e96ca303</vt:lpwstr>
  </property>
  <property fmtid="{D5CDD505-2E9C-101B-9397-08002B2CF9AE}" pid="8" name="MSIP_Label_f115ad2b-2b08-4b4b-ab33-60fb39cd9089_ContentBits">
    <vt:lpwstr>0</vt:lpwstr>
  </property>
</Properties>
</file>